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D" w:rsidRPr="007164B1" w:rsidRDefault="00B7647D" w:rsidP="00B7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B1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1222EA" w:rsidRPr="007164B1" w:rsidRDefault="00B7647D" w:rsidP="00B76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>,</w:t>
      </w:r>
      <w:r w:rsidR="004245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164B1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>)</w:t>
      </w:r>
    </w:p>
    <w:p w:rsidR="00B7647D" w:rsidRPr="007164B1" w:rsidRDefault="00B7647D" w:rsidP="00B76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мәліметтерін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>)</w:t>
      </w:r>
    </w:p>
    <w:p w:rsidR="00B7647D" w:rsidRPr="007164B1" w:rsidRDefault="00B7647D" w:rsidP="00B7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B1" w:rsidRPr="007164B1" w:rsidRDefault="007164B1" w:rsidP="00B7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B1" w:rsidRPr="007164B1" w:rsidRDefault="007164B1" w:rsidP="00B7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647D" w:rsidRPr="007164B1" w:rsidRDefault="00B7647D" w:rsidP="00B7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sz w:val="24"/>
          <w:szCs w:val="24"/>
        </w:rPr>
        <w:t>(мамандық пен дайындық бағытын көрсетіңіз)</w:t>
      </w:r>
    </w:p>
    <w:p w:rsidR="007164B1" w:rsidRPr="007164B1" w:rsidRDefault="007164B1" w:rsidP="00B7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B1" w:rsidRPr="007164B1" w:rsidRDefault="007164B1" w:rsidP="00B7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47D" w:rsidRPr="007164B1" w:rsidRDefault="00B7647D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b/>
          <w:sz w:val="24"/>
          <w:szCs w:val="24"/>
        </w:rPr>
        <w:t>1-бөлім.</w:t>
      </w:r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Магистратурада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Қазр</w:t>
      </w:r>
      <w:r w:rsidR="007E70E9" w:rsidRPr="007164B1">
        <w:rPr>
          <w:rFonts w:ascii="Times New Roman" w:hAnsi="Times New Roman" w:cs="Times New Roman"/>
          <w:b/>
          <w:sz w:val="24"/>
          <w:szCs w:val="24"/>
        </w:rPr>
        <w:t>е</w:t>
      </w:r>
      <w:r w:rsidRPr="007164B1">
        <w:rPr>
          <w:rFonts w:ascii="Times New Roman" w:hAnsi="Times New Roman" w:cs="Times New Roman"/>
          <w:b/>
          <w:sz w:val="24"/>
          <w:szCs w:val="24"/>
        </w:rPr>
        <w:t>см</w:t>
      </w:r>
      <w:r w:rsidR="007E70E9" w:rsidRPr="007164B1">
        <w:rPr>
          <w:rFonts w:ascii="Times New Roman" w:hAnsi="Times New Roman" w:cs="Times New Roman"/>
          <w:b/>
          <w:sz w:val="24"/>
          <w:szCs w:val="24"/>
        </w:rPr>
        <w:t>еду</w:t>
      </w:r>
      <w:r w:rsidRPr="007164B1">
        <w:rPr>
          <w:rFonts w:ascii="Times New Roman" w:hAnsi="Times New Roman" w:cs="Times New Roman"/>
          <w:b/>
          <w:sz w:val="24"/>
          <w:szCs w:val="24"/>
        </w:rPr>
        <w:t>ниверситет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" МЕББМ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таңдау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164B1">
        <w:rPr>
          <w:rFonts w:ascii="Times New Roman" w:hAnsi="Times New Roman" w:cs="Times New Roman"/>
          <w:b/>
          <w:sz w:val="24"/>
          <w:szCs w:val="24"/>
        </w:rPr>
        <w:t>негіздемесі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: </w:t>
      </w:r>
      <w:r w:rsidR="007E70E9"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proofErr w:type="gram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орындарымен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Қазр</w:t>
      </w:r>
      <w:r w:rsidR="007E70E9" w:rsidRPr="007164B1">
        <w:rPr>
          <w:rFonts w:ascii="Times New Roman" w:hAnsi="Times New Roman" w:cs="Times New Roman"/>
          <w:sz w:val="24"/>
          <w:szCs w:val="24"/>
        </w:rPr>
        <w:t>е</w:t>
      </w:r>
      <w:r w:rsidRPr="007164B1">
        <w:rPr>
          <w:rFonts w:ascii="Times New Roman" w:hAnsi="Times New Roman" w:cs="Times New Roman"/>
          <w:sz w:val="24"/>
          <w:szCs w:val="24"/>
        </w:rPr>
        <w:t>см</w:t>
      </w:r>
      <w:r w:rsidR="007E70E9" w:rsidRPr="007164B1">
        <w:rPr>
          <w:rFonts w:ascii="Times New Roman" w:hAnsi="Times New Roman" w:cs="Times New Roman"/>
          <w:sz w:val="24"/>
          <w:szCs w:val="24"/>
        </w:rPr>
        <w:t>ед</w:t>
      </w:r>
      <w:r w:rsidRPr="007164B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" </w:t>
      </w:r>
      <w:r w:rsidR="007E70E9" w:rsidRPr="007164B1">
        <w:rPr>
          <w:rFonts w:ascii="Times New Roman" w:hAnsi="Times New Roman" w:cs="Times New Roman"/>
          <w:sz w:val="24"/>
          <w:szCs w:val="24"/>
        </w:rPr>
        <w:t>МЕББМ</w:t>
      </w:r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немен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тартылады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ЖОО –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тудырды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ЖОО-да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жоспарланған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қызметі-магистратурада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жоспарланып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мәтіннің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>).</w:t>
      </w:r>
    </w:p>
    <w:p w:rsidR="007E70E9" w:rsidRPr="007164B1" w:rsidRDefault="007E70E9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0E9" w:rsidRPr="007164B1" w:rsidRDefault="007E70E9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b/>
          <w:sz w:val="24"/>
          <w:szCs w:val="24"/>
        </w:rPr>
        <w:t xml:space="preserve">2-бөлім.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Мамандық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магистратура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бағдарламасын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таңдау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30D8" w:rsidRPr="007164B1">
        <w:rPr>
          <w:rFonts w:ascii="Times New Roman" w:hAnsi="Times New Roman" w:cs="Times New Roman"/>
          <w:b/>
          <w:sz w:val="24"/>
          <w:szCs w:val="24"/>
        </w:rPr>
        <w:t>түсініктемесі</w:t>
      </w:r>
      <w:proofErr w:type="spellEnd"/>
      <w:r w:rsidR="003430D8" w:rsidRPr="007164B1">
        <w:rPr>
          <w:rFonts w:ascii="Times New Roman" w:hAnsi="Times New Roman" w:cs="Times New Roman"/>
          <w:sz w:val="24"/>
          <w:szCs w:val="24"/>
        </w:rPr>
        <w:t>: неге</w:t>
      </w:r>
      <w:r w:rsidRPr="007164B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таңдалып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алынды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қызметпен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таңдаудың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мансаптық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табысқа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жетудің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стратегиялары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мәтіннің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>).</w:t>
      </w:r>
    </w:p>
    <w:p w:rsidR="007E70E9" w:rsidRPr="007164B1" w:rsidRDefault="007E70E9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0E9" w:rsidRPr="007164B1" w:rsidRDefault="007E70E9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4B1">
        <w:rPr>
          <w:rFonts w:ascii="Times New Roman" w:hAnsi="Times New Roman" w:cs="Times New Roman"/>
          <w:b/>
          <w:sz w:val="24"/>
          <w:szCs w:val="24"/>
        </w:rPr>
        <w:t xml:space="preserve">3-бөлім. </w:t>
      </w:r>
      <w:proofErr w:type="spellStart"/>
      <w:r w:rsidRPr="007164B1">
        <w:rPr>
          <w:rFonts w:ascii="Times New Roman" w:hAnsi="Times New Roman" w:cs="Times New Roman"/>
          <w:b/>
          <w:sz w:val="24"/>
          <w:szCs w:val="24"/>
        </w:rPr>
        <w:t>Үміткердің</w:t>
      </w:r>
      <w:proofErr w:type="spellEnd"/>
      <w:r w:rsidRPr="00716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30D8" w:rsidRPr="007164B1">
        <w:rPr>
          <w:rFonts w:ascii="Times New Roman" w:hAnsi="Times New Roman" w:cs="Times New Roman"/>
          <w:b/>
          <w:sz w:val="24"/>
          <w:szCs w:val="24"/>
        </w:rPr>
        <w:t>жетістіктері</w:t>
      </w:r>
      <w:proofErr w:type="spellEnd"/>
      <w:r w:rsidR="003430D8" w:rsidRPr="007164B1">
        <w:rPr>
          <w:rFonts w:ascii="Times New Roman" w:hAnsi="Times New Roman" w:cs="Times New Roman"/>
          <w:b/>
          <w:sz w:val="24"/>
          <w:szCs w:val="24"/>
        </w:rPr>
        <w:t>:</w:t>
      </w:r>
      <w:r w:rsidR="003430D8"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D8"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журналдардағы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жинақтарындағы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B1" w:rsidRPr="007164B1">
        <w:rPr>
          <w:rFonts w:ascii="Times New Roman" w:hAnsi="Times New Roman" w:cs="Times New Roman"/>
          <w:sz w:val="24"/>
          <w:szCs w:val="24"/>
        </w:rPr>
        <w:t>ж</w:t>
      </w:r>
      <w:r w:rsidRPr="007164B1">
        <w:rPr>
          <w:rFonts w:ascii="Times New Roman" w:hAnsi="Times New Roman" w:cs="Times New Roman"/>
          <w:sz w:val="24"/>
          <w:szCs w:val="24"/>
        </w:rPr>
        <w:t>арияланымдар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конференциялар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көрмелерге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гранттар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дипломдар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марапаттар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дипломы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балл, </w:t>
      </w:r>
      <w:proofErr w:type="spellStart"/>
      <w:r w:rsidRPr="007164B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164B1">
        <w:rPr>
          <w:rFonts w:ascii="Times New Roman" w:hAnsi="Times New Roman" w:cs="Times New Roman"/>
          <w:sz w:val="24"/>
          <w:szCs w:val="24"/>
        </w:rPr>
        <w:t xml:space="preserve"> (қажеттілігіне қарай мәтін көлемі).</w:t>
      </w:r>
    </w:p>
    <w:p w:rsidR="007164B1" w:rsidRPr="007164B1" w:rsidRDefault="007164B1" w:rsidP="0034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B1" w:rsidRPr="007164B1" w:rsidRDefault="007164B1" w:rsidP="003430D8">
      <w:pPr>
        <w:spacing w:after="0"/>
        <w:jc w:val="both"/>
        <w:rPr>
          <w:rFonts w:ascii="Times New Roman" w:hAnsi="Times New Roman" w:cs="Times New Roman"/>
        </w:rPr>
      </w:pPr>
      <w:r w:rsidRPr="007164B1">
        <w:rPr>
          <w:rFonts w:ascii="Times New Roman" w:hAnsi="Times New Roman" w:cs="Times New Roman"/>
          <w:sz w:val="24"/>
          <w:szCs w:val="24"/>
        </w:rPr>
        <w:t>Үміткердің қолы</w:t>
      </w:r>
      <w:r w:rsidRPr="007164B1">
        <w:rPr>
          <w:rFonts w:ascii="Times New Roman" w:hAnsi="Times New Roman" w:cs="Times New Roman"/>
        </w:rPr>
        <w:t xml:space="preserve"> __________________________________________</w:t>
      </w:r>
    </w:p>
    <w:p w:rsidR="007164B1" w:rsidRPr="007164B1" w:rsidRDefault="007164B1" w:rsidP="003430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64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164B1">
        <w:rPr>
          <w:rFonts w:ascii="Times New Roman" w:hAnsi="Times New Roman" w:cs="Times New Roman"/>
          <w:sz w:val="20"/>
          <w:szCs w:val="20"/>
        </w:rPr>
        <w:t xml:space="preserve">  қолы                                    аты-жөні (толық)</w:t>
      </w:r>
    </w:p>
    <w:sectPr w:rsidR="007164B1" w:rsidRPr="007164B1" w:rsidSect="00F42969">
      <w:headerReference w:type="default" r:id="rId6"/>
      <w:footerReference w:type="default" r:id="rId7"/>
      <w:pgSz w:w="11906" w:h="16838"/>
      <w:pgMar w:top="567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DA" w:rsidRDefault="00AE33DA" w:rsidP="003430D8">
      <w:pPr>
        <w:spacing w:after="0" w:line="240" w:lineRule="auto"/>
      </w:pPr>
      <w:r>
        <w:separator/>
      </w:r>
    </w:p>
  </w:endnote>
  <w:endnote w:type="continuationSeparator" w:id="0">
    <w:p w:rsidR="00AE33DA" w:rsidRDefault="00AE33DA" w:rsidP="0034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64"/>
      <w:gridCol w:w="4796"/>
      <w:gridCol w:w="2361"/>
    </w:tblGrid>
    <w:tr w:rsidR="00F42969" w:rsidRPr="004F0F59" w:rsidTr="0036521D">
      <w:trPr>
        <w:cantSplit/>
        <w:trHeight w:val="563"/>
        <w:jc w:val="center"/>
      </w:trPr>
      <w:tc>
        <w:tcPr>
          <w:tcW w:w="15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en-US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lang w:val="en-US"/>
            </w:rPr>
            <w:t>F</w:t>
          </w:r>
          <w:r w:rsidRPr="00F42969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F42969">
            <w:rPr>
              <w:rFonts w:ascii="Times New Roman" w:hAnsi="Times New Roman" w:cs="Times New Roman"/>
              <w:sz w:val="20"/>
              <w:szCs w:val="20"/>
              <w:lang w:val="en-US"/>
            </w:rPr>
            <w:t>PR</w:t>
          </w:r>
          <w:r w:rsidR="00424546">
            <w:rPr>
              <w:rFonts w:ascii="Times New Roman" w:hAnsi="Times New Roman" w:cs="Times New Roman"/>
              <w:sz w:val="20"/>
              <w:szCs w:val="20"/>
            </w:rPr>
            <w:t>-03-13-05-05</w:t>
          </w:r>
        </w:p>
      </w:tc>
      <w:tc>
        <w:tcPr>
          <w:tcW w:w="230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3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k-KZ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shd w:val="clear" w:color="auto" w:fill="FFFFFF"/>
              <w:lang w:val="kk-KZ" w:eastAsia="ru-RU"/>
            </w:rPr>
            <w:t xml:space="preserve">Басылым 01 </w:t>
          </w:r>
          <w:r w:rsidRPr="00F42969">
            <w:rPr>
              <w:rFonts w:ascii="Times New Roman" w:hAnsi="Times New Roman" w:cs="Times New Roman"/>
              <w:sz w:val="20"/>
              <w:szCs w:val="20"/>
              <w:lang w:val="kk-KZ" w:eastAsia="ru-RU"/>
            </w:rPr>
            <w:t>/</w:t>
          </w:r>
        </w:p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k-KZ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lang w:val="kk-KZ" w:eastAsia="ru-RU"/>
            </w:rPr>
            <w:t>Издание 01</w:t>
          </w:r>
        </w:p>
      </w:tc>
    </w:tr>
  </w:tbl>
  <w:p w:rsidR="00F42969" w:rsidRDefault="00F42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DA" w:rsidRDefault="00AE33DA" w:rsidP="003430D8">
      <w:pPr>
        <w:spacing w:after="0" w:line="240" w:lineRule="auto"/>
      </w:pPr>
      <w:r>
        <w:separator/>
      </w:r>
    </w:p>
  </w:footnote>
  <w:footnote w:type="continuationSeparator" w:id="0">
    <w:p w:rsidR="00AE33DA" w:rsidRDefault="00AE33DA" w:rsidP="0034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7"/>
      <w:gridCol w:w="1293"/>
      <w:gridCol w:w="4655"/>
    </w:tblGrid>
    <w:tr w:rsidR="003430D8" w:rsidRPr="00EF4D9E" w:rsidTr="003430D8">
      <w:trPr>
        <w:cantSplit/>
        <w:trHeight w:val="756"/>
        <w:jc w:val="center"/>
      </w:trPr>
      <w:tc>
        <w:tcPr>
          <w:tcW w:w="2125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ҚАЗАҚСТАН-РЕСЕЙ</w:t>
          </w:r>
        </w:p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МЕДИЦИНАЛЫҚ УНИВЕРСИТЕТІ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МЕББМ</w:t>
          </w:r>
        </w:p>
      </w:tc>
      <w:tc>
        <w:tcPr>
          <w:tcW w:w="625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НУО «КАЗАХСТАНСКО</w:t>
          </w:r>
          <w:r w:rsidRPr="003430D8">
            <w:rPr>
              <w:rFonts w:ascii="Times New Roman" w:hAnsi="Times New Roman" w:cs="Times New Roman"/>
              <w:sz w:val="24"/>
              <w:szCs w:val="24"/>
              <w:lang w:val="kk-KZ"/>
            </w:rPr>
            <w:t>-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РОССИЙСКИЙ</w:t>
          </w:r>
        </w:p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МЕДИЦИНСКИЙ УНИВЕРСИТЕТ»</w:t>
          </w:r>
        </w:p>
      </w:tc>
    </w:tr>
  </w:tbl>
  <w:p w:rsidR="003430D8" w:rsidRDefault="00343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47D"/>
    <w:rsid w:val="001222EA"/>
    <w:rsid w:val="003430D8"/>
    <w:rsid w:val="00383764"/>
    <w:rsid w:val="00424546"/>
    <w:rsid w:val="007164B1"/>
    <w:rsid w:val="007E70E9"/>
    <w:rsid w:val="009A63DD"/>
    <w:rsid w:val="00AE33DA"/>
    <w:rsid w:val="00B7647D"/>
    <w:rsid w:val="00BA60C4"/>
    <w:rsid w:val="00DA3681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8B1"/>
  <w15:docId w15:val="{15261ECC-5819-4A82-AE0D-35929B6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0D8"/>
  </w:style>
  <w:style w:type="paragraph" w:styleId="a5">
    <w:name w:val="footer"/>
    <w:basedOn w:val="a"/>
    <w:link w:val="a6"/>
    <w:uiPriority w:val="99"/>
    <w:unhideWhenUsed/>
    <w:rsid w:val="003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D8"/>
  </w:style>
  <w:style w:type="paragraph" w:customStyle="1" w:styleId="P19">
    <w:name w:val="P19"/>
    <w:basedOn w:val="a"/>
    <w:rsid w:val="00343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2019-02-01T07:56:00Z</dcterms:created>
  <dcterms:modified xsi:type="dcterms:W3CDTF">2019-07-05T06:34:00Z</dcterms:modified>
</cp:coreProperties>
</file>