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D0" w:rsidRPr="00264658" w:rsidRDefault="00955BD0" w:rsidP="00264658">
      <w:pPr>
        <w:spacing w:after="0" w:line="240" w:lineRule="auto"/>
        <w:jc w:val="center"/>
        <w:rPr>
          <w:rFonts w:ascii="Times New Roman" w:hAnsi="Times New Roman" w:cs="Times New Roman"/>
          <w:b/>
          <w:sz w:val="24"/>
          <w:szCs w:val="24"/>
        </w:rPr>
      </w:pPr>
    </w:p>
    <w:p w:rsidR="00955BD0" w:rsidRPr="00264658" w:rsidRDefault="00955BD0" w:rsidP="00264658">
      <w:pPr>
        <w:spacing w:after="0" w:line="240" w:lineRule="auto"/>
        <w:jc w:val="center"/>
        <w:rPr>
          <w:rFonts w:ascii="Times New Roman" w:hAnsi="Times New Roman" w:cs="Times New Roman"/>
          <w:b/>
          <w:sz w:val="24"/>
          <w:szCs w:val="24"/>
        </w:rPr>
      </w:pPr>
      <w:r w:rsidRPr="00264658">
        <w:rPr>
          <w:rFonts w:ascii="Times New Roman" w:hAnsi="Times New Roman" w:cs="Times New Roman"/>
          <w:b/>
          <w:sz w:val="24"/>
          <w:szCs w:val="24"/>
        </w:rPr>
        <w:t>ПОРТФОЛИО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55BD0" w:rsidRPr="00264658" w:rsidTr="0092182F">
        <w:tc>
          <w:tcPr>
            <w:tcW w:w="10421" w:type="dxa"/>
            <w:tcBorders>
              <w:bottom w:val="single" w:sz="4" w:space="0" w:color="auto"/>
            </w:tcBorders>
          </w:tcPr>
          <w:p w:rsidR="00955BD0" w:rsidRPr="00264658" w:rsidRDefault="00955BD0" w:rsidP="00264658">
            <w:pPr>
              <w:spacing w:after="0" w:line="240" w:lineRule="auto"/>
              <w:jc w:val="center"/>
              <w:rPr>
                <w:rFonts w:ascii="Times New Roman" w:hAnsi="Times New Roman" w:cs="Times New Roman"/>
                <w:b/>
                <w:sz w:val="24"/>
                <w:szCs w:val="24"/>
                <w:u w:val="single"/>
              </w:rPr>
            </w:pPr>
            <w:r w:rsidRPr="00264658">
              <w:rPr>
                <w:rFonts w:ascii="Times New Roman" w:hAnsi="Times New Roman" w:cs="Times New Roman"/>
                <w:b/>
                <w:sz w:val="24"/>
                <w:szCs w:val="24"/>
                <w:u w:val="single"/>
              </w:rPr>
              <w:t xml:space="preserve">Абдуллина Венера </w:t>
            </w:r>
            <w:proofErr w:type="spellStart"/>
            <w:r w:rsidRPr="00264658">
              <w:rPr>
                <w:rFonts w:ascii="Times New Roman" w:hAnsi="Times New Roman" w:cs="Times New Roman"/>
                <w:b/>
                <w:sz w:val="24"/>
                <w:szCs w:val="24"/>
                <w:u w:val="single"/>
              </w:rPr>
              <w:t>Равилевна</w:t>
            </w:r>
            <w:proofErr w:type="spellEnd"/>
          </w:p>
        </w:tc>
      </w:tr>
      <w:tr w:rsidR="00955BD0" w:rsidRPr="00264658" w:rsidTr="0092182F">
        <w:tc>
          <w:tcPr>
            <w:tcW w:w="10421" w:type="dxa"/>
            <w:tcBorders>
              <w:top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i/>
                <w:sz w:val="24"/>
                <w:szCs w:val="24"/>
              </w:rPr>
              <w:t>Ф.И.О. (полностью),</w:t>
            </w:r>
          </w:p>
        </w:tc>
      </w:tr>
      <w:tr w:rsidR="00955BD0" w:rsidRPr="00264658" w:rsidTr="0092182F">
        <w:tc>
          <w:tcPr>
            <w:tcW w:w="10421" w:type="dxa"/>
            <w:tcBorders>
              <w:bottom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p>
          <w:p w:rsidR="00955BD0" w:rsidRPr="00264658" w:rsidRDefault="00955BD0" w:rsidP="00264658">
            <w:pPr>
              <w:spacing w:after="0" w:line="240" w:lineRule="auto"/>
              <w:jc w:val="center"/>
              <w:rPr>
                <w:rFonts w:ascii="Times New Roman" w:hAnsi="Times New Roman" w:cs="Times New Roman"/>
                <w:b/>
                <w:i/>
                <w:sz w:val="24"/>
                <w:szCs w:val="24"/>
              </w:rPr>
            </w:pPr>
            <w:proofErr w:type="spellStart"/>
            <w:r w:rsidRPr="00264658">
              <w:rPr>
                <w:rFonts w:ascii="Times New Roman" w:hAnsi="Times New Roman" w:cs="Times New Roman"/>
                <w:b/>
                <w:sz w:val="24"/>
                <w:szCs w:val="24"/>
              </w:rPr>
              <w:t>И.о</w:t>
            </w:r>
            <w:proofErr w:type="spellEnd"/>
            <w:r w:rsidRPr="00264658">
              <w:rPr>
                <w:rFonts w:ascii="Times New Roman" w:hAnsi="Times New Roman" w:cs="Times New Roman"/>
                <w:b/>
                <w:sz w:val="24"/>
                <w:szCs w:val="24"/>
              </w:rPr>
              <w:t>. доцента кафедры офтальмологии</w:t>
            </w:r>
          </w:p>
        </w:tc>
      </w:tr>
      <w:tr w:rsidR="00955BD0" w:rsidRPr="00264658" w:rsidTr="0092182F">
        <w:tc>
          <w:tcPr>
            <w:tcW w:w="10421" w:type="dxa"/>
            <w:tcBorders>
              <w:top w:val="single" w:sz="4" w:space="0" w:color="auto"/>
            </w:tcBorders>
          </w:tcPr>
          <w:p w:rsidR="00955BD0" w:rsidRPr="00264658" w:rsidRDefault="00955BD0" w:rsidP="00264658">
            <w:pPr>
              <w:spacing w:after="0" w:line="240" w:lineRule="auto"/>
              <w:jc w:val="center"/>
              <w:rPr>
                <w:rFonts w:ascii="Times New Roman" w:hAnsi="Times New Roman" w:cs="Times New Roman"/>
                <w:i/>
                <w:sz w:val="24"/>
                <w:szCs w:val="24"/>
              </w:rPr>
            </w:pPr>
            <w:r w:rsidRPr="00264658">
              <w:rPr>
                <w:rFonts w:ascii="Times New Roman" w:hAnsi="Times New Roman" w:cs="Times New Roman"/>
                <w:i/>
                <w:sz w:val="24"/>
                <w:szCs w:val="24"/>
              </w:rPr>
              <w:t>должность, наименование кафедры/курса</w:t>
            </w:r>
          </w:p>
        </w:tc>
      </w:tr>
    </w:tbl>
    <w:p w:rsidR="00955BD0" w:rsidRPr="00264658" w:rsidRDefault="00955BD0" w:rsidP="00264658">
      <w:pPr>
        <w:spacing w:after="0" w:line="240" w:lineRule="auto"/>
        <w:jc w:val="center"/>
        <w:rPr>
          <w:rFonts w:ascii="Times New Roman" w:hAnsi="Times New Roman" w:cs="Times New Roman"/>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Основные сведения</w:t>
      </w:r>
    </w:p>
    <w:tbl>
      <w:tblPr>
        <w:tblStyle w:val="a7"/>
        <w:tblW w:w="0" w:type="auto"/>
        <w:tblLook w:val="04A0" w:firstRow="1" w:lastRow="0" w:firstColumn="1" w:lastColumn="0" w:noHBand="0" w:noVBand="1"/>
      </w:tblPr>
      <w:tblGrid>
        <w:gridCol w:w="2218"/>
        <w:gridCol w:w="4971"/>
        <w:gridCol w:w="3006"/>
      </w:tblGrid>
      <w:tr w:rsidR="00215856" w:rsidRPr="00264658" w:rsidTr="0092182F">
        <w:tc>
          <w:tcPr>
            <w:tcW w:w="2376" w:type="dxa"/>
          </w:tcPr>
          <w:p w:rsidR="00955BD0" w:rsidRPr="00264658" w:rsidRDefault="00955BD0" w:rsidP="00264658">
            <w:pPr>
              <w:spacing w:after="0" w:line="240" w:lineRule="auto"/>
              <w:rPr>
                <w:rFonts w:ascii="Times New Roman" w:hAnsi="Times New Roman" w:cs="Times New Roman"/>
                <w:b/>
                <w:sz w:val="24"/>
                <w:szCs w:val="24"/>
              </w:rPr>
            </w:pPr>
            <w:r w:rsidRPr="00264658">
              <w:rPr>
                <w:rFonts w:ascii="Times New Roman" w:hAnsi="Times New Roman" w:cs="Times New Roman"/>
                <w:b/>
                <w:sz w:val="24"/>
                <w:szCs w:val="24"/>
              </w:rPr>
              <w:t>Дата рождения</w:t>
            </w:r>
          </w:p>
        </w:tc>
        <w:tc>
          <w:tcPr>
            <w:tcW w:w="5608" w:type="dxa"/>
            <w:tcBorders>
              <w:right w:val="single" w:sz="4" w:space="0" w:color="auto"/>
            </w:tcBorders>
          </w:tcPr>
          <w:p w:rsidR="00955BD0" w:rsidRPr="00264658" w:rsidRDefault="008C7F36"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06.03.1972г</w:t>
            </w:r>
          </w:p>
          <w:p w:rsidR="00955BD0" w:rsidRPr="00264658" w:rsidRDefault="00955BD0" w:rsidP="00264658">
            <w:pPr>
              <w:spacing w:after="0" w:line="240" w:lineRule="auto"/>
              <w:rPr>
                <w:rFonts w:ascii="Times New Roman" w:hAnsi="Times New Roman" w:cs="Times New Roman"/>
                <w:sz w:val="24"/>
                <w:szCs w:val="24"/>
              </w:rPr>
            </w:pPr>
          </w:p>
        </w:tc>
        <w:tc>
          <w:tcPr>
            <w:tcW w:w="2437" w:type="dxa"/>
            <w:vMerge w:val="restart"/>
            <w:tcBorders>
              <w:left w:val="single" w:sz="4" w:space="0" w:color="auto"/>
            </w:tcBorders>
            <w:vAlign w:val="center"/>
          </w:tcPr>
          <w:p w:rsidR="00955BD0" w:rsidRPr="00264658" w:rsidRDefault="005A4423" w:rsidP="00264658">
            <w:pPr>
              <w:spacing w:after="0" w:line="240" w:lineRule="auto"/>
              <w:jc w:val="center"/>
              <w:rPr>
                <w:rFonts w:ascii="Times New Roman" w:hAnsi="Times New Roman" w:cs="Times New Roman"/>
                <w:b/>
                <w:caps/>
                <w:sz w:val="24"/>
                <w:szCs w:val="24"/>
              </w:rPr>
            </w:pPr>
            <w:r w:rsidRPr="00264658">
              <w:rPr>
                <w:noProof/>
                <w:sz w:val="24"/>
                <w:szCs w:val="24"/>
                <w:lang w:eastAsia="ru-RU"/>
              </w:rPr>
              <w:drawing>
                <wp:inline distT="0" distB="0" distL="0" distR="0" wp14:anchorId="4593ADC0" wp14:editId="4D7D719F">
                  <wp:extent cx="1771650" cy="2362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5958" cy="2367944"/>
                          </a:xfrm>
                          <a:prstGeom prst="rect">
                            <a:avLst/>
                          </a:prstGeom>
                        </pic:spPr>
                      </pic:pic>
                    </a:graphicData>
                  </a:graphic>
                </wp:inline>
              </w:drawing>
            </w:r>
          </w:p>
        </w:tc>
      </w:tr>
      <w:tr w:rsidR="00215856" w:rsidRPr="00264658" w:rsidTr="0092182F">
        <w:tc>
          <w:tcPr>
            <w:tcW w:w="2376" w:type="dxa"/>
          </w:tcPr>
          <w:p w:rsidR="00955BD0" w:rsidRPr="00264658" w:rsidRDefault="00955BD0" w:rsidP="00264658">
            <w:pPr>
              <w:spacing w:after="0" w:line="240" w:lineRule="auto"/>
              <w:rPr>
                <w:rFonts w:ascii="Times New Roman" w:hAnsi="Times New Roman" w:cs="Times New Roman"/>
                <w:b/>
                <w:sz w:val="24"/>
                <w:szCs w:val="24"/>
              </w:rPr>
            </w:pPr>
            <w:r w:rsidRPr="00264658">
              <w:rPr>
                <w:rFonts w:ascii="Times New Roman" w:hAnsi="Times New Roman" w:cs="Times New Roman"/>
                <w:b/>
                <w:sz w:val="24"/>
                <w:szCs w:val="24"/>
              </w:rPr>
              <w:t>должность</w:t>
            </w:r>
          </w:p>
        </w:tc>
        <w:tc>
          <w:tcPr>
            <w:tcW w:w="5608" w:type="dxa"/>
            <w:tcBorders>
              <w:right w:val="single" w:sz="4" w:space="0" w:color="auto"/>
            </w:tcBorders>
          </w:tcPr>
          <w:p w:rsidR="00955BD0" w:rsidRPr="00264658" w:rsidRDefault="008C7F36" w:rsidP="00264658">
            <w:pPr>
              <w:spacing w:after="0" w:line="240" w:lineRule="auto"/>
              <w:rPr>
                <w:rFonts w:ascii="Times New Roman" w:hAnsi="Times New Roman" w:cs="Times New Roman"/>
                <w:sz w:val="24"/>
                <w:szCs w:val="24"/>
              </w:rPr>
            </w:pPr>
            <w:proofErr w:type="spellStart"/>
            <w:r w:rsidRPr="00264658">
              <w:rPr>
                <w:rFonts w:ascii="Times New Roman" w:hAnsi="Times New Roman" w:cs="Times New Roman"/>
                <w:sz w:val="24"/>
                <w:szCs w:val="24"/>
              </w:rPr>
              <w:t>и.о</w:t>
            </w:r>
            <w:proofErr w:type="spellEnd"/>
            <w:r w:rsidRPr="00264658">
              <w:rPr>
                <w:rFonts w:ascii="Times New Roman" w:hAnsi="Times New Roman" w:cs="Times New Roman"/>
                <w:sz w:val="24"/>
                <w:szCs w:val="24"/>
              </w:rPr>
              <w:t>. доцента кафедры</w:t>
            </w:r>
          </w:p>
          <w:p w:rsidR="00955BD0" w:rsidRPr="00264658" w:rsidRDefault="00955BD0" w:rsidP="00264658">
            <w:pPr>
              <w:spacing w:after="0" w:line="240" w:lineRule="auto"/>
              <w:rPr>
                <w:rFonts w:ascii="Times New Roman" w:hAnsi="Times New Roman" w:cs="Times New Roman"/>
                <w:sz w:val="24"/>
                <w:szCs w:val="24"/>
              </w:rPr>
            </w:pPr>
          </w:p>
        </w:tc>
        <w:tc>
          <w:tcPr>
            <w:tcW w:w="2437" w:type="dxa"/>
            <w:vMerge/>
            <w:tcBorders>
              <w:left w:val="single" w:sz="4" w:space="0" w:color="auto"/>
            </w:tcBorders>
          </w:tcPr>
          <w:p w:rsidR="00955BD0" w:rsidRPr="00264658" w:rsidRDefault="00955BD0" w:rsidP="00264658">
            <w:pPr>
              <w:spacing w:after="0" w:line="240" w:lineRule="auto"/>
              <w:jc w:val="center"/>
              <w:rPr>
                <w:rFonts w:ascii="Times New Roman" w:hAnsi="Times New Roman" w:cs="Times New Roman"/>
                <w:b/>
                <w:caps/>
                <w:sz w:val="24"/>
                <w:szCs w:val="24"/>
              </w:rPr>
            </w:pPr>
          </w:p>
        </w:tc>
      </w:tr>
      <w:tr w:rsidR="00215856" w:rsidRPr="00264658" w:rsidTr="0092182F">
        <w:tc>
          <w:tcPr>
            <w:tcW w:w="2376" w:type="dxa"/>
          </w:tcPr>
          <w:p w:rsidR="00955BD0" w:rsidRPr="00264658" w:rsidRDefault="00955BD0" w:rsidP="00264658">
            <w:pPr>
              <w:spacing w:after="0" w:line="240" w:lineRule="auto"/>
              <w:rPr>
                <w:rFonts w:ascii="Times New Roman" w:hAnsi="Times New Roman" w:cs="Times New Roman"/>
                <w:b/>
                <w:sz w:val="24"/>
                <w:szCs w:val="24"/>
              </w:rPr>
            </w:pPr>
            <w:r w:rsidRPr="00264658">
              <w:rPr>
                <w:rFonts w:ascii="Times New Roman" w:hAnsi="Times New Roman" w:cs="Times New Roman"/>
                <w:b/>
                <w:sz w:val="24"/>
                <w:szCs w:val="24"/>
              </w:rPr>
              <w:t>ученая степень</w:t>
            </w:r>
          </w:p>
        </w:tc>
        <w:tc>
          <w:tcPr>
            <w:tcW w:w="5608" w:type="dxa"/>
            <w:tcBorders>
              <w:right w:val="single" w:sz="4" w:space="0" w:color="auto"/>
            </w:tcBorders>
          </w:tcPr>
          <w:p w:rsidR="00955BD0" w:rsidRPr="00264658" w:rsidRDefault="008C7F36"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кандидат</w:t>
            </w:r>
            <w:r w:rsidR="00955BD0" w:rsidRPr="00264658">
              <w:rPr>
                <w:rFonts w:ascii="Times New Roman" w:hAnsi="Times New Roman" w:cs="Times New Roman"/>
                <w:sz w:val="24"/>
                <w:szCs w:val="24"/>
              </w:rPr>
              <w:t xml:space="preserve"> медицинских наук</w:t>
            </w:r>
          </w:p>
          <w:p w:rsidR="00955BD0" w:rsidRPr="00264658" w:rsidRDefault="00955BD0" w:rsidP="00264658">
            <w:pPr>
              <w:spacing w:after="0" w:line="240" w:lineRule="auto"/>
              <w:rPr>
                <w:rFonts w:ascii="Times New Roman" w:hAnsi="Times New Roman" w:cs="Times New Roman"/>
                <w:sz w:val="24"/>
                <w:szCs w:val="24"/>
              </w:rPr>
            </w:pPr>
          </w:p>
        </w:tc>
        <w:tc>
          <w:tcPr>
            <w:tcW w:w="2437" w:type="dxa"/>
            <w:vMerge/>
            <w:tcBorders>
              <w:left w:val="single" w:sz="4" w:space="0" w:color="auto"/>
            </w:tcBorders>
          </w:tcPr>
          <w:p w:rsidR="00955BD0" w:rsidRPr="00264658" w:rsidRDefault="00955BD0" w:rsidP="00264658">
            <w:pPr>
              <w:spacing w:after="0" w:line="240" w:lineRule="auto"/>
              <w:jc w:val="center"/>
              <w:rPr>
                <w:rFonts w:ascii="Times New Roman" w:hAnsi="Times New Roman" w:cs="Times New Roman"/>
                <w:b/>
                <w:caps/>
                <w:sz w:val="24"/>
                <w:szCs w:val="24"/>
              </w:rPr>
            </w:pPr>
          </w:p>
        </w:tc>
      </w:tr>
      <w:tr w:rsidR="00215856" w:rsidRPr="00264658" w:rsidTr="0092182F">
        <w:tc>
          <w:tcPr>
            <w:tcW w:w="2376" w:type="dxa"/>
          </w:tcPr>
          <w:p w:rsidR="00955BD0" w:rsidRPr="00264658" w:rsidRDefault="00955BD0" w:rsidP="00264658">
            <w:pPr>
              <w:spacing w:after="0" w:line="240" w:lineRule="auto"/>
              <w:rPr>
                <w:rFonts w:ascii="Times New Roman" w:hAnsi="Times New Roman" w:cs="Times New Roman"/>
                <w:b/>
                <w:sz w:val="24"/>
                <w:szCs w:val="24"/>
              </w:rPr>
            </w:pPr>
            <w:r w:rsidRPr="00264658">
              <w:rPr>
                <w:rFonts w:ascii="Times New Roman" w:hAnsi="Times New Roman" w:cs="Times New Roman"/>
                <w:b/>
                <w:sz w:val="24"/>
                <w:szCs w:val="24"/>
              </w:rPr>
              <w:t>ученое звание</w:t>
            </w:r>
          </w:p>
        </w:tc>
        <w:tc>
          <w:tcPr>
            <w:tcW w:w="5608"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b/>
                <w:caps/>
                <w:sz w:val="24"/>
                <w:szCs w:val="24"/>
              </w:rPr>
            </w:pPr>
          </w:p>
        </w:tc>
        <w:tc>
          <w:tcPr>
            <w:tcW w:w="2437" w:type="dxa"/>
            <w:vMerge/>
            <w:tcBorders>
              <w:left w:val="single" w:sz="4" w:space="0" w:color="auto"/>
            </w:tcBorders>
          </w:tcPr>
          <w:p w:rsidR="00955BD0" w:rsidRPr="00264658" w:rsidRDefault="00955BD0" w:rsidP="00264658">
            <w:pPr>
              <w:spacing w:after="0" w:line="240" w:lineRule="auto"/>
              <w:jc w:val="center"/>
              <w:rPr>
                <w:rFonts w:ascii="Times New Roman" w:hAnsi="Times New Roman" w:cs="Times New Roman"/>
                <w:b/>
                <w:caps/>
                <w:sz w:val="24"/>
                <w:szCs w:val="24"/>
              </w:rPr>
            </w:pPr>
          </w:p>
        </w:tc>
      </w:tr>
    </w:tbl>
    <w:p w:rsidR="00955BD0" w:rsidRPr="00264658" w:rsidRDefault="00955BD0" w:rsidP="00264658">
      <w:pPr>
        <w:spacing w:after="0" w:line="240" w:lineRule="auto"/>
        <w:jc w:val="center"/>
        <w:rPr>
          <w:rFonts w:ascii="Times New Roman" w:hAnsi="Times New Roman" w:cs="Times New Roman"/>
          <w:b/>
          <w:caps/>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образование</w:t>
      </w:r>
    </w:p>
    <w:tbl>
      <w:tblPr>
        <w:tblStyle w:val="a7"/>
        <w:tblW w:w="10314" w:type="dxa"/>
        <w:tblLayout w:type="fixed"/>
        <w:tblLook w:val="04A0" w:firstRow="1" w:lastRow="0" w:firstColumn="1" w:lastColumn="0" w:noHBand="0" w:noVBand="1"/>
      </w:tblPr>
      <w:tblGrid>
        <w:gridCol w:w="711"/>
        <w:gridCol w:w="1524"/>
        <w:gridCol w:w="3260"/>
        <w:gridCol w:w="2409"/>
        <w:gridCol w:w="2410"/>
      </w:tblGrid>
      <w:tr w:rsidR="00955BD0" w:rsidRPr="00264658" w:rsidTr="00264658">
        <w:tc>
          <w:tcPr>
            <w:tcW w:w="711"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№\п</w:t>
            </w:r>
          </w:p>
        </w:tc>
        <w:tc>
          <w:tcPr>
            <w:tcW w:w="1524"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год окончания</w:t>
            </w:r>
          </w:p>
        </w:tc>
        <w:tc>
          <w:tcPr>
            <w:tcW w:w="3260"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Официальное название учебного заведения</w:t>
            </w:r>
          </w:p>
        </w:tc>
        <w:tc>
          <w:tcPr>
            <w:tcW w:w="2409"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Специальность/ направление</w:t>
            </w:r>
          </w:p>
        </w:tc>
        <w:tc>
          <w:tcPr>
            <w:tcW w:w="2410"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Квалификация</w:t>
            </w:r>
          </w:p>
        </w:tc>
      </w:tr>
      <w:tr w:rsidR="00955BD0" w:rsidRPr="00264658" w:rsidTr="00264658">
        <w:tc>
          <w:tcPr>
            <w:tcW w:w="711"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1</w:t>
            </w:r>
          </w:p>
        </w:tc>
        <w:tc>
          <w:tcPr>
            <w:tcW w:w="1524" w:type="dxa"/>
          </w:tcPr>
          <w:p w:rsidR="00955BD0" w:rsidRPr="00264658" w:rsidRDefault="005A4423"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1995</w:t>
            </w:r>
          </w:p>
        </w:tc>
        <w:tc>
          <w:tcPr>
            <w:tcW w:w="3260"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Алма-Атинский государственный медицинский институт</w:t>
            </w:r>
          </w:p>
        </w:tc>
        <w:tc>
          <w:tcPr>
            <w:tcW w:w="2409" w:type="dxa"/>
          </w:tcPr>
          <w:p w:rsidR="00955BD0" w:rsidRPr="00264658" w:rsidRDefault="005A4423"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Педиатрия</w:t>
            </w:r>
          </w:p>
        </w:tc>
        <w:tc>
          <w:tcPr>
            <w:tcW w:w="2410"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Врач-</w:t>
            </w:r>
            <w:r w:rsidR="005A4423" w:rsidRPr="00264658">
              <w:rPr>
                <w:rFonts w:ascii="Times New Roman" w:hAnsi="Times New Roman" w:cs="Times New Roman"/>
                <w:sz w:val="24"/>
                <w:szCs w:val="24"/>
              </w:rPr>
              <w:t>педиатр</w:t>
            </w:r>
          </w:p>
        </w:tc>
      </w:tr>
    </w:tbl>
    <w:p w:rsidR="00955BD0" w:rsidRPr="00264658" w:rsidRDefault="00955BD0" w:rsidP="00264658">
      <w:pPr>
        <w:spacing w:after="0" w:line="240" w:lineRule="auto"/>
        <w:jc w:val="center"/>
        <w:rPr>
          <w:rFonts w:ascii="Times New Roman" w:hAnsi="Times New Roman" w:cs="Times New Roman"/>
          <w:b/>
          <w:caps/>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Диссертации преподавателя</w:t>
      </w:r>
    </w:p>
    <w:tbl>
      <w:tblPr>
        <w:tblStyle w:val="a7"/>
        <w:tblW w:w="0" w:type="auto"/>
        <w:tblLook w:val="04A0" w:firstRow="1" w:lastRow="0" w:firstColumn="1" w:lastColumn="0" w:noHBand="0" w:noVBand="1"/>
      </w:tblPr>
      <w:tblGrid>
        <w:gridCol w:w="7688"/>
        <w:gridCol w:w="2507"/>
      </w:tblGrid>
      <w:tr w:rsidR="005A4423" w:rsidRPr="00264658" w:rsidTr="005A4423">
        <w:tc>
          <w:tcPr>
            <w:tcW w:w="7688"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Название (ученая степень, специальность, тема)</w:t>
            </w:r>
          </w:p>
        </w:tc>
        <w:tc>
          <w:tcPr>
            <w:tcW w:w="2507"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год защиты, серия, номер диплома</w:t>
            </w:r>
          </w:p>
        </w:tc>
      </w:tr>
      <w:tr w:rsidR="005A4423" w:rsidRPr="00264658" w:rsidTr="005A4423">
        <w:tc>
          <w:tcPr>
            <w:tcW w:w="7688"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Кандидат медицинских наук. Диссертация по теме: «</w:t>
            </w:r>
            <w:r w:rsidR="005A4423" w:rsidRPr="00264658">
              <w:rPr>
                <w:rFonts w:ascii="Times New Roman" w:hAnsi="Times New Roman" w:cs="Times New Roman"/>
                <w:sz w:val="24"/>
                <w:szCs w:val="24"/>
              </w:rPr>
              <w:t>Малахитовый зеленый в качестве фотосенсибилизатора для фотодинамической терапии опухолей век</w:t>
            </w:r>
            <w:r w:rsidRPr="00264658">
              <w:rPr>
                <w:rFonts w:ascii="Times New Roman" w:hAnsi="Times New Roman" w:cs="Times New Roman"/>
                <w:sz w:val="24"/>
                <w:szCs w:val="24"/>
              </w:rPr>
              <w:t>», по специальности: 14.00.</w:t>
            </w:r>
            <w:r w:rsidR="005A4423" w:rsidRPr="00264658">
              <w:rPr>
                <w:rFonts w:ascii="Times New Roman" w:hAnsi="Times New Roman" w:cs="Times New Roman"/>
                <w:sz w:val="24"/>
                <w:szCs w:val="24"/>
              </w:rPr>
              <w:t>08</w:t>
            </w:r>
            <w:r w:rsidRPr="00264658">
              <w:rPr>
                <w:rFonts w:ascii="Times New Roman" w:hAnsi="Times New Roman" w:cs="Times New Roman"/>
                <w:sz w:val="24"/>
                <w:szCs w:val="24"/>
              </w:rPr>
              <w:t xml:space="preserve"> – </w:t>
            </w:r>
            <w:r w:rsidR="005A4423" w:rsidRPr="00264658">
              <w:rPr>
                <w:rFonts w:ascii="Times New Roman" w:hAnsi="Times New Roman" w:cs="Times New Roman"/>
                <w:sz w:val="24"/>
                <w:szCs w:val="24"/>
              </w:rPr>
              <w:t>глазные болезни, 14.00.14 - онкология</w:t>
            </w:r>
            <w:r w:rsidRPr="00264658">
              <w:rPr>
                <w:rFonts w:ascii="Times New Roman" w:hAnsi="Times New Roman" w:cs="Times New Roman"/>
                <w:sz w:val="24"/>
                <w:szCs w:val="24"/>
              </w:rPr>
              <w:t>.</w:t>
            </w:r>
          </w:p>
        </w:tc>
        <w:tc>
          <w:tcPr>
            <w:tcW w:w="2507" w:type="dxa"/>
          </w:tcPr>
          <w:p w:rsidR="00955BD0" w:rsidRPr="00264658" w:rsidRDefault="005A4423"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29.12.2006 г</w:t>
            </w:r>
          </w:p>
          <w:p w:rsidR="005A4423" w:rsidRPr="00264658" w:rsidRDefault="005A4423" w:rsidP="00264658">
            <w:pPr>
              <w:spacing w:after="0" w:line="240" w:lineRule="auto"/>
              <w:rPr>
                <w:rFonts w:ascii="Times New Roman" w:hAnsi="Times New Roman" w:cs="Times New Roman"/>
                <w:sz w:val="24"/>
                <w:szCs w:val="24"/>
                <w:lang w:val="en-US"/>
              </w:rPr>
            </w:pPr>
            <w:r w:rsidRPr="00264658">
              <w:rPr>
                <w:rFonts w:ascii="Times New Roman" w:hAnsi="Times New Roman" w:cs="Times New Roman"/>
                <w:sz w:val="24"/>
                <w:szCs w:val="24"/>
                <w:lang w:val="en-US"/>
              </w:rPr>
              <w:t>FK 0002097</w:t>
            </w:r>
          </w:p>
        </w:tc>
      </w:tr>
    </w:tbl>
    <w:p w:rsidR="00955BD0" w:rsidRPr="00264658" w:rsidRDefault="00955BD0" w:rsidP="00264658">
      <w:pPr>
        <w:spacing w:after="0" w:line="240" w:lineRule="auto"/>
        <w:jc w:val="center"/>
        <w:rPr>
          <w:rFonts w:ascii="Times New Roman" w:hAnsi="Times New Roman" w:cs="Times New Roman"/>
          <w:b/>
          <w:caps/>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Диссертации, защищенные под руководством преподавателя</w:t>
      </w:r>
    </w:p>
    <w:tbl>
      <w:tblPr>
        <w:tblStyle w:val="a7"/>
        <w:tblW w:w="0" w:type="auto"/>
        <w:tblLook w:val="04A0" w:firstRow="1" w:lastRow="0" w:firstColumn="1" w:lastColumn="0" w:noHBand="0" w:noVBand="1"/>
      </w:tblPr>
      <w:tblGrid>
        <w:gridCol w:w="912"/>
        <w:gridCol w:w="1343"/>
        <w:gridCol w:w="5554"/>
        <w:gridCol w:w="2386"/>
      </w:tblGrid>
      <w:tr w:rsidR="00955BD0" w:rsidRPr="00264658" w:rsidTr="0092182F">
        <w:tc>
          <w:tcPr>
            <w:tcW w:w="935"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№\п</w:t>
            </w:r>
          </w:p>
        </w:tc>
        <w:tc>
          <w:tcPr>
            <w:tcW w:w="1105"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Ф.И.О. соискателя</w:t>
            </w:r>
          </w:p>
        </w:tc>
        <w:tc>
          <w:tcPr>
            <w:tcW w:w="5876" w:type="dxa"/>
            <w:tcBorders>
              <w:lef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Название (ученая степень, специальность, тема)</w:t>
            </w:r>
          </w:p>
        </w:tc>
        <w:tc>
          <w:tcPr>
            <w:tcW w:w="2505"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год защиты</w:t>
            </w:r>
          </w:p>
        </w:tc>
      </w:tr>
      <w:tr w:rsidR="00955BD0" w:rsidRPr="00264658" w:rsidTr="0092182F">
        <w:tc>
          <w:tcPr>
            <w:tcW w:w="935"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p>
        </w:tc>
        <w:tc>
          <w:tcPr>
            <w:tcW w:w="1105"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w:t>
            </w:r>
          </w:p>
        </w:tc>
        <w:tc>
          <w:tcPr>
            <w:tcW w:w="5876" w:type="dxa"/>
            <w:tcBorders>
              <w:lef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w:t>
            </w:r>
          </w:p>
        </w:tc>
        <w:tc>
          <w:tcPr>
            <w:tcW w:w="2505"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w:t>
            </w:r>
          </w:p>
        </w:tc>
      </w:tr>
    </w:tbl>
    <w:p w:rsidR="00955BD0" w:rsidRPr="00264658" w:rsidRDefault="00955BD0" w:rsidP="00264658">
      <w:pPr>
        <w:spacing w:after="0" w:line="240" w:lineRule="auto"/>
        <w:jc w:val="center"/>
        <w:rPr>
          <w:rFonts w:ascii="Times New Roman" w:hAnsi="Times New Roman" w:cs="Times New Roman"/>
          <w:b/>
          <w:caps/>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Опыт работы</w:t>
      </w:r>
    </w:p>
    <w:tbl>
      <w:tblPr>
        <w:tblStyle w:val="a7"/>
        <w:tblW w:w="0" w:type="auto"/>
        <w:tblLook w:val="04A0" w:firstRow="1" w:lastRow="0" w:firstColumn="1" w:lastColumn="0" w:noHBand="0" w:noVBand="1"/>
      </w:tblPr>
      <w:tblGrid>
        <w:gridCol w:w="711"/>
        <w:gridCol w:w="2085"/>
        <w:gridCol w:w="4799"/>
        <w:gridCol w:w="2600"/>
      </w:tblGrid>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№\п</w:t>
            </w:r>
          </w:p>
        </w:tc>
        <w:tc>
          <w:tcPr>
            <w:tcW w:w="209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Период работы (годы)</w:t>
            </w:r>
          </w:p>
        </w:tc>
        <w:tc>
          <w:tcPr>
            <w:tcW w:w="4819"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Официальное название организации, структурное подразделение</w:t>
            </w:r>
          </w:p>
        </w:tc>
        <w:tc>
          <w:tcPr>
            <w:tcW w:w="2606"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Должность</w:t>
            </w:r>
          </w:p>
        </w:tc>
      </w:tr>
      <w:tr w:rsidR="00955BD0" w:rsidRPr="00264658" w:rsidTr="00F62342">
        <w:trPr>
          <w:trHeight w:val="340"/>
        </w:trPr>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w:t>
            </w:r>
          </w:p>
        </w:tc>
        <w:tc>
          <w:tcPr>
            <w:tcW w:w="2091" w:type="dxa"/>
          </w:tcPr>
          <w:p w:rsidR="00955BD0" w:rsidRPr="00264658" w:rsidRDefault="00F62342" w:rsidP="00264658">
            <w:pPr>
              <w:spacing w:after="0" w:line="240" w:lineRule="auto"/>
              <w:rPr>
                <w:rFonts w:ascii="Times New Roman" w:hAnsi="Times New Roman" w:cs="Times New Roman"/>
                <w:sz w:val="24"/>
                <w:szCs w:val="24"/>
              </w:rPr>
            </w:pPr>
            <w:r w:rsidRPr="00264658">
              <w:rPr>
                <w:rFonts w:ascii="Times New Roman" w:hAnsi="Times New Roman"/>
                <w:sz w:val="24"/>
                <w:szCs w:val="24"/>
              </w:rPr>
              <w:t xml:space="preserve">1995-1996 </w:t>
            </w:r>
            <w:proofErr w:type="spellStart"/>
            <w:r w:rsidRPr="00264658">
              <w:rPr>
                <w:rFonts w:ascii="Times New Roman" w:hAnsi="Times New Roman"/>
                <w:sz w:val="24"/>
                <w:szCs w:val="24"/>
              </w:rPr>
              <w:t>гг</w:t>
            </w:r>
            <w:proofErr w:type="spellEnd"/>
          </w:p>
        </w:tc>
        <w:tc>
          <w:tcPr>
            <w:tcW w:w="4819" w:type="dxa"/>
            <w:vAlign w:val="center"/>
          </w:tcPr>
          <w:p w:rsidR="00955BD0" w:rsidRPr="00264658" w:rsidRDefault="00F62342" w:rsidP="00264658">
            <w:pPr>
              <w:pStyle w:val="ae"/>
              <w:spacing w:before="0" w:after="0" w:line="240" w:lineRule="auto"/>
              <w:rPr>
                <w:rFonts w:ascii="Times New Roman" w:hAnsi="Times New Roman"/>
                <w:sz w:val="24"/>
                <w:szCs w:val="24"/>
              </w:rPr>
            </w:pPr>
            <w:proofErr w:type="spellStart"/>
            <w:r w:rsidRPr="00264658">
              <w:rPr>
                <w:rFonts w:ascii="Times New Roman" w:hAnsi="Times New Roman"/>
                <w:sz w:val="24"/>
                <w:szCs w:val="24"/>
              </w:rPr>
              <w:t>КазНИИ</w:t>
            </w:r>
            <w:proofErr w:type="spellEnd"/>
            <w:r w:rsidRPr="00264658">
              <w:rPr>
                <w:rFonts w:ascii="Times New Roman" w:hAnsi="Times New Roman"/>
                <w:sz w:val="24"/>
                <w:szCs w:val="24"/>
              </w:rPr>
              <w:t xml:space="preserve"> кардиологии </w:t>
            </w:r>
          </w:p>
        </w:tc>
        <w:tc>
          <w:tcPr>
            <w:tcW w:w="2606" w:type="dxa"/>
          </w:tcPr>
          <w:p w:rsidR="00955BD0" w:rsidRPr="00264658" w:rsidRDefault="00F62342" w:rsidP="00264658">
            <w:pPr>
              <w:spacing w:after="0" w:line="240" w:lineRule="auto"/>
              <w:rPr>
                <w:rFonts w:ascii="Times New Roman" w:hAnsi="Times New Roman" w:cs="Times New Roman"/>
                <w:sz w:val="24"/>
                <w:szCs w:val="24"/>
              </w:rPr>
            </w:pPr>
            <w:r w:rsidRPr="00264658">
              <w:rPr>
                <w:rFonts w:ascii="Times New Roman" w:hAnsi="Times New Roman"/>
                <w:sz w:val="24"/>
                <w:szCs w:val="24"/>
              </w:rPr>
              <w:t>врач-лаборант</w:t>
            </w:r>
          </w:p>
        </w:tc>
      </w:tr>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2</w:t>
            </w:r>
          </w:p>
        </w:tc>
        <w:tc>
          <w:tcPr>
            <w:tcW w:w="2091" w:type="dxa"/>
          </w:tcPr>
          <w:p w:rsidR="00955BD0" w:rsidRPr="00264658" w:rsidRDefault="00F62342"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1996-1997 гг.</w:t>
            </w:r>
          </w:p>
        </w:tc>
        <w:tc>
          <w:tcPr>
            <w:tcW w:w="4819" w:type="dxa"/>
            <w:vAlign w:val="center"/>
          </w:tcPr>
          <w:p w:rsidR="00955BD0" w:rsidRPr="00264658" w:rsidRDefault="00F62342"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Врачебная амбулатория «</w:t>
            </w:r>
            <w:proofErr w:type="spellStart"/>
            <w:r w:rsidRPr="00264658">
              <w:rPr>
                <w:rFonts w:ascii="Times New Roman" w:hAnsi="Times New Roman" w:cs="Times New Roman"/>
                <w:sz w:val="24"/>
                <w:szCs w:val="24"/>
              </w:rPr>
              <w:t>Таугуль</w:t>
            </w:r>
            <w:proofErr w:type="spellEnd"/>
            <w:r w:rsidRPr="00264658">
              <w:rPr>
                <w:rFonts w:ascii="Times New Roman" w:hAnsi="Times New Roman" w:cs="Times New Roman"/>
                <w:sz w:val="24"/>
                <w:szCs w:val="24"/>
              </w:rPr>
              <w:t>»</w:t>
            </w:r>
          </w:p>
        </w:tc>
        <w:tc>
          <w:tcPr>
            <w:tcW w:w="2606" w:type="dxa"/>
          </w:tcPr>
          <w:p w:rsidR="00955BD0" w:rsidRPr="00264658" w:rsidRDefault="00F62342"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врач-педиатр</w:t>
            </w:r>
          </w:p>
        </w:tc>
      </w:tr>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3</w:t>
            </w:r>
          </w:p>
        </w:tc>
        <w:tc>
          <w:tcPr>
            <w:tcW w:w="2091" w:type="dxa"/>
          </w:tcPr>
          <w:p w:rsidR="00955BD0" w:rsidRPr="00264658" w:rsidRDefault="002924A3"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1997-1998 </w:t>
            </w:r>
            <w:proofErr w:type="spellStart"/>
            <w:r w:rsidRPr="00264658">
              <w:rPr>
                <w:rFonts w:ascii="Times New Roman" w:hAnsi="Times New Roman" w:cs="Times New Roman"/>
                <w:sz w:val="24"/>
                <w:szCs w:val="24"/>
              </w:rPr>
              <w:t>гг</w:t>
            </w:r>
            <w:proofErr w:type="spellEnd"/>
          </w:p>
        </w:tc>
        <w:tc>
          <w:tcPr>
            <w:tcW w:w="4819" w:type="dxa"/>
            <w:vAlign w:val="center"/>
          </w:tcPr>
          <w:p w:rsidR="00955BD0" w:rsidRPr="00264658" w:rsidRDefault="002924A3"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Городская поликлиника №15</w:t>
            </w:r>
          </w:p>
        </w:tc>
        <w:tc>
          <w:tcPr>
            <w:tcW w:w="2606" w:type="dxa"/>
          </w:tcPr>
          <w:p w:rsidR="00955BD0" w:rsidRPr="00264658" w:rsidRDefault="002924A3"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врач-офтальмолог</w:t>
            </w:r>
          </w:p>
        </w:tc>
      </w:tr>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lastRenderedPageBreak/>
              <w:t>4</w:t>
            </w:r>
          </w:p>
        </w:tc>
        <w:tc>
          <w:tcPr>
            <w:tcW w:w="2091" w:type="dxa"/>
          </w:tcPr>
          <w:p w:rsidR="00955BD0" w:rsidRPr="00264658" w:rsidRDefault="001E2E3B"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1998-2000 </w:t>
            </w:r>
            <w:proofErr w:type="spellStart"/>
            <w:r w:rsidRPr="00264658">
              <w:rPr>
                <w:rFonts w:ascii="Times New Roman" w:hAnsi="Times New Roman" w:cs="Times New Roman"/>
                <w:sz w:val="24"/>
                <w:szCs w:val="24"/>
              </w:rPr>
              <w:t>гг</w:t>
            </w:r>
            <w:proofErr w:type="spellEnd"/>
          </w:p>
        </w:tc>
        <w:tc>
          <w:tcPr>
            <w:tcW w:w="4819" w:type="dxa"/>
            <w:vAlign w:val="center"/>
          </w:tcPr>
          <w:p w:rsidR="00955BD0" w:rsidRPr="00264658" w:rsidRDefault="001E2E3B"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Центральная городская клиническая больница, отделение микрохирургии глаза</w:t>
            </w:r>
          </w:p>
        </w:tc>
        <w:tc>
          <w:tcPr>
            <w:tcW w:w="2606" w:type="dxa"/>
          </w:tcPr>
          <w:p w:rsidR="00955BD0" w:rsidRPr="00264658" w:rsidRDefault="001E2E3B"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врач-офтальмолог</w:t>
            </w:r>
          </w:p>
        </w:tc>
      </w:tr>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5</w:t>
            </w:r>
          </w:p>
        </w:tc>
        <w:tc>
          <w:tcPr>
            <w:tcW w:w="2091" w:type="dxa"/>
          </w:tcPr>
          <w:p w:rsidR="00955BD0" w:rsidRPr="00264658" w:rsidRDefault="004651C7"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2000 – 2003 </w:t>
            </w:r>
            <w:proofErr w:type="spellStart"/>
            <w:r w:rsidRPr="00264658">
              <w:rPr>
                <w:rFonts w:ascii="Times New Roman" w:hAnsi="Times New Roman" w:cs="Times New Roman"/>
                <w:sz w:val="24"/>
                <w:szCs w:val="24"/>
              </w:rPr>
              <w:t>гг</w:t>
            </w:r>
            <w:proofErr w:type="spellEnd"/>
          </w:p>
        </w:tc>
        <w:tc>
          <w:tcPr>
            <w:tcW w:w="4819" w:type="dxa"/>
            <w:vAlign w:val="center"/>
          </w:tcPr>
          <w:p w:rsidR="00955BD0" w:rsidRPr="00264658" w:rsidRDefault="004651C7"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аспирантура </w:t>
            </w:r>
            <w:proofErr w:type="spellStart"/>
            <w:r w:rsidRPr="00264658">
              <w:rPr>
                <w:rFonts w:ascii="Times New Roman" w:hAnsi="Times New Roman" w:cs="Times New Roman"/>
                <w:sz w:val="24"/>
                <w:szCs w:val="24"/>
              </w:rPr>
              <w:t>КазНИИ</w:t>
            </w:r>
            <w:proofErr w:type="spellEnd"/>
            <w:r w:rsidRPr="00264658">
              <w:rPr>
                <w:rFonts w:ascii="Times New Roman" w:hAnsi="Times New Roman" w:cs="Times New Roman"/>
                <w:sz w:val="24"/>
                <w:szCs w:val="24"/>
              </w:rPr>
              <w:t xml:space="preserve"> глазных болезней</w:t>
            </w:r>
          </w:p>
        </w:tc>
        <w:tc>
          <w:tcPr>
            <w:tcW w:w="2606" w:type="dxa"/>
          </w:tcPr>
          <w:p w:rsidR="00955BD0" w:rsidRPr="00264658" w:rsidRDefault="004651C7"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аспирант</w:t>
            </w:r>
          </w:p>
        </w:tc>
      </w:tr>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6</w:t>
            </w:r>
          </w:p>
        </w:tc>
        <w:tc>
          <w:tcPr>
            <w:tcW w:w="2091" w:type="dxa"/>
          </w:tcPr>
          <w:p w:rsidR="00955BD0" w:rsidRPr="00264658" w:rsidRDefault="00CA3AFF"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2004 – 2008 гг.</w:t>
            </w:r>
          </w:p>
        </w:tc>
        <w:tc>
          <w:tcPr>
            <w:tcW w:w="4819" w:type="dxa"/>
          </w:tcPr>
          <w:p w:rsidR="00955BD0" w:rsidRPr="00264658" w:rsidRDefault="00CA3AFF"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РГКП «Казахский научно-исследовательский институт глазных болезней»</w:t>
            </w:r>
          </w:p>
        </w:tc>
        <w:tc>
          <w:tcPr>
            <w:tcW w:w="2606" w:type="dxa"/>
          </w:tcPr>
          <w:p w:rsidR="00955BD0" w:rsidRPr="00264658" w:rsidRDefault="00CA3AFF"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Зав отделом рефракционной хирургии</w:t>
            </w:r>
          </w:p>
        </w:tc>
      </w:tr>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7</w:t>
            </w:r>
          </w:p>
        </w:tc>
        <w:tc>
          <w:tcPr>
            <w:tcW w:w="2091" w:type="dxa"/>
          </w:tcPr>
          <w:p w:rsidR="00955BD0" w:rsidRPr="00264658" w:rsidRDefault="004446EF"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2008-2011гг</w:t>
            </w:r>
          </w:p>
        </w:tc>
        <w:tc>
          <w:tcPr>
            <w:tcW w:w="4819" w:type="dxa"/>
            <w:vAlign w:val="center"/>
          </w:tcPr>
          <w:p w:rsidR="00955BD0" w:rsidRPr="00264658" w:rsidRDefault="004446EF"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РГКП «Казахский научно-исследовательский институт глазных болезней»</w:t>
            </w:r>
          </w:p>
        </w:tc>
        <w:tc>
          <w:tcPr>
            <w:tcW w:w="2606" w:type="dxa"/>
          </w:tcPr>
          <w:p w:rsidR="00955BD0" w:rsidRPr="00264658" w:rsidRDefault="004446EF"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ведущий научный сотрудник НИР </w:t>
            </w:r>
            <w:proofErr w:type="spellStart"/>
            <w:r w:rsidRPr="00264658">
              <w:rPr>
                <w:rFonts w:ascii="Times New Roman" w:hAnsi="Times New Roman" w:cs="Times New Roman"/>
                <w:sz w:val="24"/>
                <w:szCs w:val="24"/>
              </w:rPr>
              <w:t>КазНИИ</w:t>
            </w:r>
            <w:proofErr w:type="spellEnd"/>
            <w:r w:rsidRPr="00264658">
              <w:rPr>
                <w:rFonts w:ascii="Times New Roman" w:hAnsi="Times New Roman" w:cs="Times New Roman"/>
                <w:sz w:val="24"/>
                <w:szCs w:val="24"/>
              </w:rPr>
              <w:t xml:space="preserve"> глазных болезней</w:t>
            </w:r>
          </w:p>
        </w:tc>
      </w:tr>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8</w:t>
            </w:r>
          </w:p>
        </w:tc>
        <w:tc>
          <w:tcPr>
            <w:tcW w:w="2091" w:type="dxa"/>
          </w:tcPr>
          <w:p w:rsidR="00955BD0" w:rsidRPr="00264658" w:rsidRDefault="004446EF"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2012-2014гг</w:t>
            </w:r>
          </w:p>
        </w:tc>
        <w:tc>
          <w:tcPr>
            <w:tcW w:w="4819" w:type="dxa"/>
            <w:vAlign w:val="center"/>
          </w:tcPr>
          <w:p w:rsidR="00955BD0" w:rsidRPr="00264658" w:rsidRDefault="004446EF"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РГКП «Казахский научно-исследовательский институт глазных бо</w:t>
            </w:r>
            <w:bookmarkStart w:id="0" w:name="_GoBack"/>
            <w:bookmarkEnd w:id="0"/>
            <w:r w:rsidRPr="00264658">
              <w:rPr>
                <w:rFonts w:ascii="Times New Roman" w:hAnsi="Times New Roman" w:cs="Times New Roman"/>
                <w:sz w:val="24"/>
                <w:szCs w:val="24"/>
              </w:rPr>
              <w:t>лезней», сектор дополнительного образования</w:t>
            </w:r>
          </w:p>
        </w:tc>
        <w:tc>
          <w:tcPr>
            <w:tcW w:w="2606" w:type="dxa"/>
          </w:tcPr>
          <w:p w:rsidR="004446EF" w:rsidRPr="00264658" w:rsidRDefault="004446EF"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 ведущий научный сотрудник</w:t>
            </w:r>
          </w:p>
          <w:p w:rsidR="00955BD0" w:rsidRPr="00264658" w:rsidRDefault="00955BD0" w:rsidP="00264658">
            <w:pPr>
              <w:spacing w:after="0" w:line="240" w:lineRule="auto"/>
              <w:rPr>
                <w:rFonts w:ascii="Times New Roman" w:hAnsi="Times New Roman" w:cs="Times New Roman"/>
                <w:sz w:val="24"/>
                <w:szCs w:val="24"/>
              </w:rPr>
            </w:pPr>
          </w:p>
        </w:tc>
      </w:tr>
      <w:tr w:rsidR="001A7724" w:rsidRPr="00264658" w:rsidTr="0092182F">
        <w:tc>
          <w:tcPr>
            <w:tcW w:w="711" w:type="dxa"/>
          </w:tcPr>
          <w:p w:rsidR="001A7724" w:rsidRPr="00264658" w:rsidRDefault="001A7724"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9</w:t>
            </w:r>
          </w:p>
        </w:tc>
        <w:tc>
          <w:tcPr>
            <w:tcW w:w="2091" w:type="dxa"/>
          </w:tcPr>
          <w:p w:rsidR="001A7724" w:rsidRPr="00264658" w:rsidRDefault="001A7724"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2014-2015гг</w:t>
            </w:r>
          </w:p>
        </w:tc>
        <w:tc>
          <w:tcPr>
            <w:tcW w:w="4819" w:type="dxa"/>
            <w:vAlign w:val="center"/>
          </w:tcPr>
          <w:p w:rsidR="001A7724" w:rsidRPr="00264658" w:rsidRDefault="001A7724"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РГКП «Казахский научно-исследовательский институт глазных болезней», послевузовский отдел</w:t>
            </w:r>
          </w:p>
        </w:tc>
        <w:tc>
          <w:tcPr>
            <w:tcW w:w="2606" w:type="dxa"/>
          </w:tcPr>
          <w:p w:rsidR="001A7724" w:rsidRPr="00264658" w:rsidRDefault="001A7724"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старший преподаватель </w:t>
            </w:r>
          </w:p>
          <w:p w:rsidR="001A7724" w:rsidRPr="00264658" w:rsidRDefault="001A7724" w:rsidP="00264658">
            <w:pPr>
              <w:spacing w:after="0" w:line="240" w:lineRule="auto"/>
              <w:rPr>
                <w:rFonts w:ascii="Times New Roman" w:hAnsi="Times New Roman" w:cs="Times New Roman"/>
                <w:sz w:val="24"/>
                <w:szCs w:val="24"/>
              </w:rPr>
            </w:pPr>
          </w:p>
        </w:tc>
      </w:tr>
      <w:tr w:rsidR="00D9041A" w:rsidRPr="00264658" w:rsidTr="0092182F">
        <w:tc>
          <w:tcPr>
            <w:tcW w:w="711" w:type="dxa"/>
          </w:tcPr>
          <w:p w:rsidR="00D9041A" w:rsidRPr="00264658" w:rsidRDefault="00D9041A"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10</w:t>
            </w:r>
          </w:p>
        </w:tc>
        <w:tc>
          <w:tcPr>
            <w:tcW w:w="2091" w:type="dxa"/>
          </w:tcPr>
          <w:p w:rsidR="00D9041A" w:rsidRPr="00264658" w:rsidRDefault="00D9041A"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05.01.2015 г по 01.09.2020 г</w:t>
            </w:r>
          </w:p>
        </w:tc>
        <w:tc>
          <w:tcPr>
            <w:tcW w:w="4819" w:type="dxa"/>
            <w:vAlign w:val="center"/>
          </w:tcPr>
          <w:p w:rsidR="00D9041A" w:rsidRPr="00264658" w:rsidRDefault="00D9041A"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РГКП «Казахский научно-исследовательский институт глазных болезней», отдел последипломного образования</w:t>
            </w:r>
          </w:p>
        </w:tc>
        <w:tc>
          <w:tcPr>
            <w:tcW w:w="2606" w:type="dxa"/>
          </w:tcPr>
          <w:p w:rsidR="00D9041A" w:rsidRPr="00264658" w:rsidRDefault="00D9041A"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заведующая</w:t>
            </w:r>
          </w:p>
        </w:tc>
      </w:tr>
      <w:tr w:rsidR="003019DB" w:rsidRPr="00264658" w:rsidTr="0092182F">
        <w:tc>
          <w:tcPr>
            <w:tcW w:w="711" w:type="dxa"/>
          </w:tcPr>
          <w:p w:rsidR="003019DB" w:rsidRPr="00264658" w:rsidRDefault="003019DB"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11</w:t>
            </w:r>
          </w:p>
        </w:tc>
        <w:tc>
          <w:tcPr>
            <w:tcW w:w="2091" w:type="dxa"/>
          </w:tcPr>
          <w:p w:rsidR="003019DB" w:rsidRPr="00264658" w:rsidRDefault="003019DB"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С 01.09.20 по настоящее время</w:t>
            </w:r>
          </w:p>
        </w:tc>
        <w:tc>
          <w:tcPr>
            <w:tcW w:w="4819" w:type="dxa"/>
            <w:vAlign w:val="center"/>
          </w:tcPr>
          <w:p w:rsidR="003019DB" w:rsidRPr="00264658" w:rsidRDefault="003019DB"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КРМУ, кафедра офтальмологии</w:t>
            </w:r>
          </w:p>
        </w:tc>
        <w:tc>
          <w:tcPr>
            <w:tcW w:w="2606" w:type="dxa"/>
          </w:tcPr>
          <w:p w:rsidR="003019DB" w:rsidRPr="00264658" w:rsidRDefault="003019DB" w:rsidP="00264658">
            <w:pPr>
              <w:spacing w:after="0" w:line="240" w:lineRule="auto"/>
              <w:rPr>
                <w:rFonts w:ascii="Times New Roman" w:hAnsi="Times New Roman" w:cs="Times New Roman"/>
                <w:sz w:val="24"/>
                <w:szCs w:val="24"/>
              </w:rPr>
            </w:pPr>
            <w:proofErr w:type="spellStart"/>
            <w:r w:rsidRPr="00264658">
              <w:rPr>
                <w:rFonts w:ascii="Times New Roman" w:hAnsi="Times New Roman" w:cs="Times New Roman"/>
                <w:sz w:val="24"/>
                <w:szCs w:val="24"/>
              </w:rPr>
              <w:t>И.о</w:t>
            </w:r>
            <w:proofErr w:type="spellEnd"/>
            <w:r w:rsidRPr="00264658">
              <w:rPr>
                <w:rFonts w:ascii="Times New Roman" w:hAnsi="Times New Roman" w:cs="Times New Roman"/>
                <w:sz w:val="24"/>
                <w:szCs w:val="24"/>
              </w:rPr>
              <w:t xml:space="preserve">. доцента </w:t>
            </w:r>
          </w:p>
        </w:tc>
      </w:tr>
    </w:tbl>
    <w:p w:rsidR="003019DB" w:rsidRPr="00264658" w:rsidRDefault="003019DB" w:rsidP="00264658">
      <w:pPr>
        <w:spacing w:after="0" w:line="240" w:lineRule="auto"/>
        <w:jc w:val="center"/>
        <w:rPr>
          <w:rFonts w:ascii="Times New Roman" w:hAnsi="Times New Roman" w:cs="Times New Roman"/>
          <w:b/>
          <w:caps/>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Повышение квалификации</w:t>
      </w:r>
    </w:p>
    <w:tbl>
      <w:tblPr>
        <w:tblStyle w:val="a7"/>
        <w:tblW w:w="0" w:type="auto"/>
        <w:tblLook w:val="04A0" w:firstRow="1" w:lastRow="0" w:firstColumn="1" w:lastColumn="0" w:noHBand="0" w:noVBand="1"/>
      </w:tblPr>
      <w:tblGrid>
        <w:gridCol w:w="751"/>
        <w:gridCol w:w="1798"/>
        <w:gridCol w:w="3357"/>
        <w:gridCol w:w="1840"/>
        <w:gridCol w:w="2449"/>
      </w:tblGrid>
      <w:tr w:rsidR="0092182F" w:rsidRPr="00264658" w:rsidTr="00B63F14">
        <w:tc>
          <w:tcPr>
            <w:tcW w:w="75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№\п</w:t>
            </w:r>
          </w:p>
        </w:tc>
        <w:tc>
          <w:tcPr>
            <w:tcW w:w="1798"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Год прохождения</w:t>
            </w:r>
          </w:p>
        </w:tc>
        <w:tc>
          <w:tcPr>
            <w:tcW w:w="3357" w:type="dxa"/>
            <w:tcBorders>
              <w:lef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Наименование программы, объем программы в часах</w:t>
            </w:r>
          </w:p>
        </w:tc>
        <w:tc>
          <w:tcPr>
            <w:tcW w:w="1840"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Наименование выданного документа</w:t>
            </w:r>
          </w:p>
        </w:tc>
        <w:tc>
          <w:tcPr>
            <w:tcW w:w="2449"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Официальное наименование организации в которой проходило повышение квалификации</w:t>
            </w:r>
          </w:p>
        </w:tc>
      </w:tr>
      <w:tr w:rsidR="0092182F" w:rsidRPr="00264658" w:rsidTr="0056491A">
        <w:tc>
          <w:tcPr>
            <w:tcW w:w="751" w:type="dxa"/>
            <w:tcBorders>
              <w:right w:val="single" w:sz="4" w:space="0" w:color="auto"/>
            </w:tcBorders>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1</w:t>
            </w:r>
          </w:p>
        </w:tc>
        <w:tc>
          <w:tcPr>
            <w:tcW w:w="1798" w:type="dxa"/>
            <w:tcBorders>
              <w:right w:val="single" w:sz="4" w:space="0" w:color="auto"/>
            </w:tcBorders>
          </w:tcPr>
          <w:p w:rsidR="00955BD0" w:rsidRPr="00264658" w:rsidRDefault="00B63F14"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2019</w:t>
            </w:r>
          </w:p>
        </w:tc>
        <w:tc>
          <w:tcPr>
            <w:tcW w:w="3357" w:type="dxa"/>
            <w:tcBorders>
              <w:left w:val="single" w:sz="4" w:space="0" w:color="auto"/>
            </w:tcBorders>
          </w:tcPr>
          <w:p w:rsidR="00955BD0" w:rsidRPr="00264658" w:rsidRDefault="00B63F14" w:rsidP="00264658">
            <w:pPr>
              <w:pStyle w:val="2"/>
              <w:jc w:val="left"/>
              <w:rPr>
                <w:sz w:val="24"/>
                <w:szCs w:val="24"/>
              </w:rPr>
            </w:pPr>
            <w:r w:rsidRPr="00264658">
              <w:rPr>
                <w:sz w:val="24"/>
                <w:szCs w:val="24"/>
              </w:rPr>
              <w:t>Сосудистая патология органа зрения у детей и взрослых</w:t>
            </w:r>
            <w:r w:rsidR="0076414C" w:rsidRPr="00264658">
              <w:rPr>
                <w:sz w:val="24"/>
                <w:szCs w:val="24"/>
              </w:rPr>
              <w:t xml:space="preserve"> (108 ч)</w:t>
            </w:r>
          </w:p>
        </w:tc>
        <w:tc>
          <w:tcPr>
            <w:tcW w:w="1840" w:type="dxa"/>
          </w:tcPr>
          <w:p w:rsidR="00955BD0" w:rsidRPr="00264658" w:rsidRDefault="00B63F14"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свидетельство</w:t>
            </w:r>
          </w:p>
        </w:tc>
        <w:tc>
          <w:tcPr>
            <w:tcW w:w="2449" w:type="dxa"/>
          </w:tcPr>
          <w:p w:rsidR="00955BD0" w:rsidRPr="00264658" w:rsidRDefault="00B63F14"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ТОО </w:t>
            </w:r>
            <w:proofErr w:type="spellStart"/>
            <w:r w:rsidRPr="00264658">
              <w:rPr>
                <w:rFonts w:ascii="Times New Roman" w:hAnsi="Times New Roman" w:cs="Times New Roman"/>
                <w:sz w:val="24"/>
                <w:szCs w:val="24"/>
              </w:rPr>
              <w:t>КазНИИ</w:t>
            </w:r>
            <w:proofErr w:type="spellEnd"/>
            <w:r w:rsidRPr="00264658">
              <w:rPr>
                <w:rFonts w:ascii="Times New Roman" w:hAnsi="Times New Roman" w:cs="Times New Roman"/>
                <w:sz w:val="24"/>
                <w:szCs w:val="24"/>
              </w:rPr>
              <w:t xml:space="preserve"> ГБ</w:t>
            </w:r>
          </w:p>
        </w:tc>
      </w:tr>
      <w:tr w:rsidR="0092182F" w:rsidRPr="00264658" w:rsidTr="0056491A">
        <w:tc>
          <w:tcPr>
            <w:tcW w:w="751" w:type="dxa"/>
            <w:tcBorders>
              <w:right w:val="single" w:sz="4" w:space="0" w:color="auto"/>
            </w:tcBorders>
          </w:tcPr>
          <w:p w:rsidR="00B63F14" w:rsidRPr="00264658" w:rsidRDefault="00B63F14"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w:t>
            </w:r>
          </w:p>
        </w:tc>
        <w:tc>
          <w:tcPr>
            <w:tcW w:w="1798" w:type="dxa"/>
            <w:tcBorders>
              <w:right w:val="single" w:sz="4" w:space="0" w:color="auto"/>
            </w:tcBorders>
          </w:tcPr>
          <w:p w:rsidR="00B63F14" w:rsidRPr="00264658" w:rsidRDefault="00B63F14"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2019</w:t>
            </w:r>
          </w:p>
        </w:tc>
        <w:tc>
          <w:tcPr>
            <w:tcW w:w="3357" w:type="dxa"/>
            <w:tcBorders>
              <w:left w:val="single" w:sz="4" w:space="0" w:color="auto"/>
            </w:tcBorders>
          </w:tcPr>
          <w:p w:rsidR="00B63F14" w:rsidRPr="00264658" w:rsidRDefault="00B63F14" w:rsidP="00264658">
            <w:pPr>
              <w:pStyle w:val="2"/>
              <w:jc w:val="left"/>
              <w:rPr>
                <w:sz w:val="24"/>
                <w:szCs w:val="24"/>
              </w:rPr>
            </w:pPr>
            <w:r w:rsidRPr="00264658">
              <w:rPr>
                <w:sz w:val="24"/>
                <w:szCs w:val="24"/>
              </w:rPr>
              <w:t>Глаукома, в том числе у детей</w:t>
            </w:r>
            <w:r w:rsidR="0076414C" w:rsidRPr="00264658">
              <w:rPr>
                <w:sz w:val="24"/>
                <w:szCs w:val="24"/>
              </w:rPr>
              <w:t xml:space="preserve"> (108 ч)</w:t>
            </w:r>
          </w:p>
        </w:tc>
        <w:tc>
          <w:tcPr>
            <w:tcW w:w="1840" w:type="dxa"/>
          </w:tcPr>
          <w:p w:rsidR="00B63F14" w:rsidRPr="00264658" w:rsidRDefault="00B63F14" w:rsidP="00264658">
            <w:pPr>
              <w:spacing w:after="0" w:line="240" w:lineRule="auto"/>
              <w:rPr>
                <w:sz w:val="24"/>
                <w:szCs w:val="24"/>
              </w:rPr>
            </w:pPr>
            <w:r w:rsidRPr="00264658">
              <w:rPr>
                <w:sz w:val="24"/>
                <w:szCs w:val="24"/>
              </w:rPr>
              <w:t>с</w:t>
            </w:r>
            <w:r w:rsidRPr="00264658">
              <w:rPr>
                <w:rFonts w:ascii="Times New Roman" w:hAnsi="Times New Roman" w:cs="Times New Roman"/>
                <w:sz w:val="24"/>
                <w:szCs w:val="24"/>
              </w:rPr>
              <w:t>видетельство</w:t>
            </w:r>
          </w:p>
        </w:tc>
        <w:tc>
          <w:tcPr>
            <w:tcW w:w="2449" w:type="dxa"/>
          </w:tcPr>
          <w:p w:rsidR="00B63F14" w:rsidRPr="00264658" w:rsidRDefault="00B63F14"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ТОО </w:t>
            </w:r>
            <w:proofErr w:type="spellStart"/>
            <w:r w:rsidRPr="00264658">
              <w:rPr>
                <w:rFonts w:ascii="Times New Roman" w:hAnsi="Times New Roman" w:cs="Times New Roman"/>
                <w:sz w:val="24"/>
                <w:szCs w:val="24"/>
              </w:rPr>
              <w:t>КазНИИ</w:t>
            </w:r>
            <w:proofErr w:type="spellEnd"/>
            <w:r w:rsidRPr="00264658">
              <w:rPr>
                <w:rFonts w:ascii="Times New Roman" w:hAnsi="Times New Roman" w:cs="Times New Roman"/>
                <w:sz w:val="24"/>
                <w:szCs w:val="24"/>
              </w:rPr>
              <w:t xml:space="preserve"> ГБ</w:t>
            </w:r>
          </w:p>
        </w:tc>
      </w:tr>
      <w:tr w:rsidR="0092182F" w:rsidRPr="00264658" w:rsidTr="0056491A">
        <w:tc>
          <w:tcPr>
            <w:tcW w:w="751" w:type="dxa"/>
            <w:tcBorders>
              <w:right w:val="single" w:sz="4" w:space="0" w:color="auto"/>
            </w:tcBorders>
          </w:tcPr>
          <w:p w:rsidR="00B63F14" w:rsidRPr="00264658" w:rsidRDefault="00B63F14"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3</w:t>
            </w:r>
          </w:p>
        </w:tc>
        <w:tc>
          <w:tcPr>
            <w:tcW w:w="1798" w:type="dxa"/>
            <w:tcBorders>
              <w:right w:val="single" w:sz="4" w:space="0" w:color="auto"/>
            </w:tcBorders>
          </w:tcPr>
          <w:p w:rsidR="00B63F14" w:rsidRPr="00264658" w:rsidRDefault="00077295"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2017</w:t>
            </w:r>
          </w:p>
        </w:tc>
        <w:tc>
          <w:tcPr>
            <w:tcW w:w="3357" w:type="dxa"/>
            <w:tcBorders>
              <w:left w:val="single" w:sz="4" w:space="0" w:color="auto"/>
            </w:tcBorders>
          </w:tcPr>
          <w:p w:rsidR="00B63F14" w:rsidRPr="00264658" w:rsidRDefault="00077295" w:rsidP="00264658">
            <w:pPr>
              <w:pStyle w:val="2"/>
              <w:jc w:val="left"/>
              <w:rPr>
                <w:sz w:val="24"/>
                <w:szCs w:val="24"/>
              </w:rPr>
            </w:pPr>
            <w:r w:rsidRPr="00264658">
              <w:rPr>
                <w:sz w:val="24"/>
                <w:szCs w:val="24"/>
              </w:rPr>
              <w:t>Офтальмология детская (540ч)</w:t>
            </w:r>
          </w:p>
        </w:tc>
        <w:tc>
          <w:tcPr>
            <w:tcW w:w="1840" w:type="dxa"/>
          </w:tcPr>
          <w:p w:rsidR="00B63F14" w:rsidRPr="00264658" w:rsidRDefault="00077295"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свидетельство</w:t>
            </w:r>
          </w:p>
        </w:tc>
        <w:tc>
          <w:tcPr>
            <w:tcW w:w="2449" w:type="dxa"/>
          </w:tcPr>
          <w:p w:rsidR="00B63F14" w:rsidRPr="00264658" w:rsidRDefault="00077295"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ТОО </w:t>
            </w:r>
            <w:proofErr w:type="spellStart"/>
            <w:r w:rsidRPr="00264658">
              <w:rPr>
                <w:rFonts w:ascii="Times New Roman" w:hAnsi="Times New Roman" w:cs="Times New Roman"/>
                <w:sz w:val="24"/>
                <w:szCs w:val="24"/>
              </w:rPr>
              <w:t>КазНИИ</w:t>
            </w:r>
            <w:proofErr w:type="spellEnd"/>
            <w:r w:rsidRPr="00264658">
              <w:rPr>
                <w:rFonts w:ascii="Times New Roman" w:hAnsi="Times New Roman" w:cs="Times New Roman"/>
                <w:sz w:val="24"/>
                <w:szCs w:val="24"/>
              </w:rPr>
              <w:t xml:space="preserve"> ГБ</w:t>
            </w:r>
          </w:p>
        </w:tc>
      </w:tr>
      <w:tr w:rsidR="0092182F" w:rsidRPr="00264658" w:rsidTr="0056491A">
        <w:tc>
          <w:tcPr>
            <w:tcW w:w="751" w:type="dxa"/>
            <w:tcBorders>
              <w:right w:val="single" w:sz="4" w:space="0" w:color="auto"/>
            </w:tcBorders>
          </w:tcPr>
          <w:p w:rsidR="00B63F14" w:rsidRPr="00264658" w:rsidRDefault="00B63F14"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4</w:t>
            </w:r>
          </w:p>
        </w:tc>
        <w:tc>
          <w:tcPr>
            <w:tcW w:w="1798" w:type="dxa"/>
            <w:tcBorders>
              <w:right w:val="single" w:sz="4" w:space="0" w:color="auto"/>
            </w:tcBorders>
          </w:tcPr>
          <w:p w:rsidR="00B63F14" w:rsidRPr="00264658" w:rsidRDefault="0019389A"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2019</w:t>
            </w:r>
          </w:p>
        </w:tc>
        <w:tc>
          <w:tcPr>
            <w:tcW w:w="3357" w:type="dxa"/>
            <w:tcBorders>
              <w:left w:val="single" w:sz="4" w:space="0" w:color="auto"/>
            </w:tcBorders>
          </w:tcPr>
          <w:p w:rsidR="00B63F14" w:rsidRPr="00264658" w:rsidRDefault="0019389A" w:rsidP="00264658">
            <w:pPr>
              <w:pStyle w:val="2"/>
              <w:jc w:val="left"/>
              <w:rPr>
                <w:sz w:val="24"/>
                <w:szCs w:val="24"/>
              </w:rPr>
            </w:pPr>
            <w:r w:rsidRPr="00264658">
              <w:rPr>
                <w:sz w:val="24"/>
                <w:szCs w:val="24"/>
              </w:rPr>
              <w:t>Как стать номер 1 в управлении клиникой</w:t>
            </w:r>
            <w:r w:rsidR="0076414C" w:rsidRPr="00264658">
              <w:rPr>
                <w:sz w:val="24"/>
                <w:szCs w:val="24"/>
              </w:rPr>
              <w:t xml:space="preserve"> (10 ч)</w:t>
            </w:r>
          </w:p>
        </w:tc>
        <w:tc>
          <w:tcPr>
            <w:tcW w:w="1840" w:type="dxa"/>
          </w:tcPr>
          <w:p w:rsidR="00B63F14" w:rsidRPr="00264658" w:rsidRDefault="0019389A"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сертификат</w:t>
            </w:r>
          </w:p>
        </w:tc>
        <w:tc>
          <w:tcPr>
            <w:tcW w:w="2449" w:type="dxa"/>
          </w:tcPr>
          <w:p w:rsidR="00B63F14" w:rsidRPr="00264658" w:rsidRDefault="0019389A" w:rsidP="00264658">
            <w:pPr>
              <w:spacing w:after="0" w:line="240" w:lineRule="auto"/>
              <w:rPr>
                <w:rFonts w:ascii="Times New Roman" w:hAnsi="Times New Roman" w:cs="Times New Roman"/>
                <w:sz w:val="24"/>
                <w:szCs w:val="24"/>
              </w:rPr>
            </w:pPr>
            <w:proofErr w:type="spellStart"/>
            <w:r w:rsidRPr="00264658">
              <w:rPr>
                <w:rFonts w:ascii="Times New Roman" w:hAnsi="Times New Roman" w:cs="Times New Roman"/>
                <w:sz w:val="24"/>
                <w:szCs w:val="24"/>
                <w:lang w:val="en-US"/>
              </w:rPr>
              <w:t>Galamat</w:t>
            </w:r>
            <w:proofErr w:type="spellEnd"/>
            <w:r w:rsidRPr="00264658">
              <w:rPr>
                <w:rFonts w:ascii="Times New Roman" w:hAnsi="Times New Roman" w:cs="Times New Roman"/>
                <w:sz w:val="24"/>
                <w:szCs w:val="24"/>
                <w:lang w:val="en-US"/>
              </w:rPr>
              <w:t xml:space="preserve"> </w:t>
            </w:r>
            <w:proofErr w:type="spellStart"/>
            <w:r w:rsidRPr="00264658">
              <w:rPr>
                <w:rFonts w:ascii="Times New Roman" w:hAnsi="Times New Roman" w:cs="Times New Roman"/>
                <w:sz w:val="24"/>
                <w:szCs w:val="24"/>
                <w:lang w:val="en-US"/>
              </w:rPr>
              <w:t>integra</w:t>
            </w:r>
            <w:proofErr w:type="spellEnd"/>
            <w:r w:rsidRPr="00264658">
              <w:rPr>
                <w:rFonts w:ascii="Times New Roman" w:hAnsi="Times New Roman" w:cs="Times New Roman"/>
                <w:sz w:val="24"/>
                <w:szCs w:val="24"/>
                <w:lang w:val="en-US"/>
              </w:rPr>
              <w:t xml:space="preserve"> </w:t>
            </w:r>
            <w:r w:rsidRPr="00264658">
              <w:rPr>
                <w:rFonts w:ascii="Times New Roman" w:hAnsi="Times New Roman" w:cs="Times New Roman"/>
                <w:sz w:val="24"/>
                <w:szCs w:val="24"/>
              </w:rPr>
              <w:t xml:space="preserve">(Константин </w:t>
            </w:r>
            <w:proofErr w:type="spellStart"/>
            <w:r w:rsidRPr="00264658">
              <w:rPr>
                <w:rFonts w:ascii="Times New Roman" w:hAnsi="Times New Roman" w:cs="Times New Roman"/>
                <w:sz w:val="24"/>
                <w:szCs w:val="24"/>
              </w:rPr>
              <w:t>Кальдин</w:t>
            </w:r>
            <w:proofErr w:type="spellEnd"/>
            <w:r w:rsidRPr="00264658">
              <w:rPr>
                <w:rFonts w:ascii="Times New Roman" w:hAnsi="Times New Roman" w:cs="Times New Roman"/>
                <w:sz w:val="24"/>
                <w:szCs w:val="24"/>
              </w:rPr>
              <w:t>)</w:t>
            </w:r>
          </w:p>
        </w:tc>
      </w:tr>
      <w:tr w:rsidR="00E44D2C" w:rsidRPr="00264658" w:rsidTr="0056491A">
        <w:tc>
          <w:tcPr>
            <w:tcW w:w="751" w:type="dxa"/>
            <w:tcBorders>
              <w:right w:val="single" w:sz="4" w:space="0" w:color="auto"/>
            </w:tcBorders>
          </w:tcPr>
          <w:p w:rsidR="00E44D2C" w:rsidRPr="00264658" w:rsidRDefault="00E44D2C"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5</w:t>
            </w:r>
          </w:p>
        </w:tc>
        <w:tc>
          <w:tcPr>
            <w:tcW w:w="1798" w:type="dxa"/>
            <w:tcBorders>
              <w:right w:val="single" w:sz="4" w:space="0" w:color="auto"/>
            </w:tcBorders>
          </w:tcPr>
          <w:p w:rsidR="00E44D2C" w:rsidRPr="00264658" w:rsidRDefault="00E44D2C"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2019</w:t>
            </w:r>
          </w:p>
        </w:tc>
        <w:tc>
          <w:tcPr>
            <w:tcW w:w="3357" w:type="dxa"/>
            <w:tcBorders>
              <w:left w:val="single" w:sz="4" w:space="0" w:color="auto"/>
            </w:tcBorders>
          </w:tcPr>
          <w:p w:rsidR="00E44D2C" w:rsidRPr="00264658" w:rsidRDefault="00E44D2C" w:rsidP="00264658">
            <w:pPr>
              <w:pStyle w:val="2"/>
              <w:jc w:val="left"/>
              <w:rPr>
                <w:sz w:val="24"/>
                <w:szCs w:val="24"/>
              </w:rPr>
            </w:pPr>
            <w:r w:rsidRPr="00264658">
              <w:rPr>
                <w:sz w:val="24"/>
                <w:szCs w:val="24"/>
              </w:rPr>
              <w:t xml:space="preserve">Научно-практический курс по </w:t>
            </w:r>
            <w:proofErr w:type="spellStart"/>
            <w:r w:rsidRPr="00264658">
              <w:rPr>
                <w:sz w:val="24"/>
                <w:szCs w:val="24"/>
              </w:rPr>
              <w:t>оптометрии</w:t>
            </w:r>
            <w:proofErr w:type="spellEnd"/>
            <w:r w:rsidRPr="00264658">
              <w:rPr>
                <w:sz w:val="24"/>
                <w:szCs w:val="24"/>
              </w:rPr>
              <w:t xml:space="preserve"> и контактной коррекции зрения</w:t>
            </w:r>
            <w:r w:rsidR="0076414C" w:rsidRPr="00264658">
              <w:rPr>
                <w:sz w:val="24"/>
                <w:szCs w:val="24"/>
              </w:rPr>
              <w:t xml:space="preserve"> (18 ч)</w:t>
            </w:r>
          </w:p>
        </w:tc>
        <w:tc>
          <w:tcPr>
            <w:tcW w:w="1840" w:type="dxa"/>
          </w:tcPr>
          <w:p w:rsidR="00E44D2C" w:rsidRPr="00264658" w:rsidRDefault="00E44D2C"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сертификат</w:t>
            </w:r>
          </w:p>
        </w:tc>
        <w:tc>
          <w:tcPr>
            <w:tcW w:w="2449" w:type="dxa"/>
          </w:tcPr>
          <w:p w:rsidR="00E44D2C" w:rsidRPr="00264658" w:rsidRDefault="00E44D2C" w:rsidP="00264658">
            <w:pPr>
              <w:spacing w:after="0" w:line="240" w:lineRule="auto"/>
              <w:rPr>
                <w:rFonts w:ascii="Times New Roman" w:hAnsi="Times New Roman" w:cs="Times New Roman"/>
                <w:sz w:val="24"/>
                <w:szCs w:val="24"/>
                <w:lang w:val="en-US"/>
              </w:rPr>
            </w:pPr>
            <w:r w:rsidRPr="00264658">
              <w:rPr>
                <w:rFonts w:ascii="Times New Roman" w:hAnsi="Times New Roman" w:cs="Times New Roman"/>
                <w:sz w:val="24"/>
                <w:szCs w:val="24"/>
                <w:lang w:val="en-US"/>
              </w:rPr>
              <w:t>Alcon</w:t>
            </w:r>
          </w:p>
        </w:tc>
      </w:tr>
      <w:tr w:rsidR="0092182F" w:rsidRPr="00264658" w:rsidTr="00B63F14">
        <w:tc>
          <w:tcPr>
            <w:tcW w:w="751" w:type="dxa"/>
            <w:tcBorders>
              <w:right w:val="single" w:sz="4" w:space="0" w:color="auto"/>
            </w:tcBorders>
          </w:tcPr>
          <w:p w:rsidR="00B63F14" w:rsidRPr="00264658" w:rsidRDefault="00B63F14" w:rsidP="00264658">
            <w:pPr>
              <w:spacing w:after="0" w:line="240" w:lineRule="auto"/>
              <w:jc w:val="center"/>
              <w:rPr>
                <w:rFonts w:ascii="Times New Roman" w:hAnsi="Times New Roman" w:cs="Times New Roman"/>
                <w:sz w:val="24"/>
                <w:szCs w:val="24"/>
              </w:rPr>
            </w:pPr>
          </w:p>
        </w:tc>
        <w:tc>
          <w:tcPr>
            <w:tcW w:w="1798" w:type="dxa"/>
            <w:tcBorders>
              <w:right w:val="single" w:sz="4" w:space="0" w:color="auto"/>
            </w:tcBorders>
          </w:tcPr>
          <w:p w:rsidR="00B63F14" w:rsidRPr="00264658" w:rsidRDefault="00062B97"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2020</w:t>
            </w:r>
          </w:p>
        </w:tc>
        <w:tc>
          <w:tcPr>
            <w:tcW w:w="3357" w:type="dxa"/>
            <w:tcBorders>
              <w:left w:val="single" w:sz="4" w:space="0" w:color="auto"/>
            </w:tcBorders>
            <w:vAlign w:val="center"/>
          </w:tcPr>
          <w:p w:rsidR="00B63F14" w:rsidRPr="00264658" w:rsidRDefault="00062B97" w:rsidP="00264658">
            <w:pPr>
              <w:pStyle w:val="2"/>
              <w:rPr>
                <w:sz w:val="24"/>
                <w:szCs w:val="24"/>
              </w:rPr>
            </w:pPr>
            <w:r w:rsidRPr="00264658">
              <w:rPr>
                <w:sz w:val="24"/>
                <w:szCs w:val="24"/>
              </w:rPr>
              <w:t xml:space="preserve">12 </w:t>
            </w:r>
            <w:r w:rsidR="004A07D2" w:rsidRPr="00264658">
              <w:rPr>
                <w:sz w:val="24"/>
                <w:szCs w:val="24"/>
              </w:rPr>
              <w:t>съезд</w:t>
            </w:r>
            <w:r w:rsidRPr="00264658">
              <w:rPr>
                <w:sz w:val="24"/>
                <w:szCs w:val="24"/>
              </w:rPr>
              <w:t xml:space="preserve"> общества офтальмологов России</w:t>
            </w:r>
            <w:r w:rsidR="0076414C" w:rsidRPr="00264658">
              <w:rPr>
                <w:sz w:val="24"/>
                <w:szCs w:val="24"/>
              </w:rPr>
              <w:t xml:space="preserve"> (12 </w:t>
            </w:r>
            <w:proofErr w:type="spellStart"/>
            <w:r w:rsidR="0076414C" w:rsidRPr="00264658">
              <w:rPr>
                <w:sz w:val="24"/>
                <w:szCs w:val="24"/>
              </w:rPr>
              <w:t>ед</w:t>
            </w:r>
            <w:proofErr w:type="spellEnd"/>
            <w:r w:rsidR="0076414C" w:rsidRPr="00264658">
              <w:rPr>
                <w:sz w:val="24"/>
                <w:szCs w:val="24"/>
              </w:rPr>
              <w:t>)</w:t>
            </w:r>
          </w:p>
        </w:tc>
        <w:tc>
          <w:tcPr>
            <w:tcW w:w="1840" w:type="dxa"/>
          </w:tcPr>
          <w:p w:rsidR="00B63F14" w:rsidRPr="00264658" w:rsidRDefault="004A07D2"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сертификат</w:t>
            </w:r>
            <w:r w:rsidR="00062B97" w:rsidRPr="00264658">
              <w:rPr>
                <w:rFonts w:ascii="Times New Roman" w:hAnsi="Times New Roman" w:cs="Times New Roman"/>
                <w:sz w:val="24"/>
                <w:szCs w:val="24"/>
              </w:rPr>
              <w:t xml:space="preserve"> (12 </w:t>
            </w:r>
            <w:proofErr w:type="spellStart"/>
            <w:r w:rsidR="00062B97" w:rsidRPr="00264658">
              <w:rPr>
                <w:rFonts w:ascii="Times New Roman" w:hAnsi="Times New Roman" w:cs="Times New Roman"/>
                <w:sz w:val="24"/>
                <w:szCs w:val="24"/>
              </w:rPr>
              <w:t>ед</w:t>
            </w:r>
            <w:proofErr w:type="spellEnd"/>
            <w:r w:rsidR="00062B97" w:rsidRPr="00264658">
              <w:rPr>
                <w:rFonts w:ascii="Times New Roman" w:hAnsi="Times New Roman" w:cs="Times New Roman"/>
                <w:sz w:val="24"/>
                <w:szCs w:val="24"/>
              </w:rPr>
              <w:t>)</w:t>
            </w:r>
          </w:p>
        </w:tc>
        <w:tc>
          <w:tcPr>
            <w:tcW w:w="2449" w:type="dxa"/>
          </w:tcPr>
          <w:p w:rsidR="00B63F14" w:rsidRPr="00264658" w:rsidRDefault="00062B97"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Российское общество офтальмологов</w:t>
            </w:r>
          </w:p>
        </w:tc>
      </w:tr>
      <w:tr w:rsidR="0092182F" w:rsidRPr="00264658" w:rsidTr="00B63F14">
        <w:tc>
          <w:tcPr>
            <w:tcW w:w="751" w:type="dxa"/>
            <w:tcBorders>
              <w:right w:val="single" w:sz="4" w:space="0" w:color="auto"/>
            </w:tcBorders>
          </w:tcPr>
          <w:p w:rsidR="00B63F14" w:rsidRPr="00264658" w:rsidRDefault="00B63F14" w:rsidP="00264658">
            <w:pPr>
              <w:spacing w:after="0" w:line="240" w:lineRule="auto"/>
              <w:jc w:val="center"/>
              <w:rPr>
                <w:rFonts w:ascii="Times New Roman" w:hAnsi="Times New Roman" w:cs="Times New Roman"/>
                <w:sz w:val="24"/>
                <w:szCs w:val="24"/>
              </w:rPr>
            </w:pPr>
          </w:p>
        </w:tc>
        <w:tc>
          <w:tcPr>
            <w:tcW w:w="1798" w:type="dxa"/>
            <w:tcBorders>
              <w:right w:val="single" w:sz="4" w:space="0" w:color="auto"/>
            </w:tcBorders>
          </w:tcPr>
          <w:p w:rsidR="00B63F14" w:rsidRPr="00264658" w:rsidRDefault="0077235B"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2017</w:t>
            </w:r>
          </w:p>
        </w:tc>
        <w:tc>
          <w:tcPr>
            <w:tcW w:w="3357" w:type="dxa"/>
            <w:tcBorders>
              <w:left w:val="single" w:sz="4" w:space="0" w:color="auto"/>
            </w:tcBorders>
            <w:vAlign w:val="center"/>
          </w:tcPr>
          <w:p w:rsidR="00B63F14" w:rsidRPr="00264658" w:rsidRDefault="0077235B" w:rsidP="00264658">
            <w:pPr>
              <w:pStyle w:val="2"/>
              <w:rPr>
                <w:sz w:val="24"/>
                <w:szCs w:val="24"/>
              </w:rPr>
            </w:pPr>
            <w:r w:rsidRPr="00264658">
              <w:rPr>
                <w:sz w:val="24"/>
                <w:szCs w:val="24"/>
              </w:rPr>
              <w:t>Методы клинического обучения и оценки</w:t>
            </w:r>
            <w:r w:rsidR="0076414C" w:rsidRPr="00264658">
              <w:rPr>
                <w:sz w:val="24"/>
                <w:szCs w:val="24"/>
              </w:rPr>
              <w:t xml:space="preserve"> (54)</w:t>
            </w:r>
            <w:r w:rsidRPr="00264658">
              <w:rPr>
                <w:sz w:val="24"/>
                <w:szCs w:val="24"/>
              </w:rPr>
              <w:t xml:space="preserve"> </w:t>
            </w:r>
          </w:p>
        </w:tc>
        <w:tc>
          <w:tcPr>
            <w:tcW w:w="1840" w:type="dxa"/>
          </w:tcPr>
          <w:p w:rsidR="00B63F14" w:rsidRPr="00264658" w:rsidRDefault="0077235B"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свидетельство</w:t>
            </w:r>
          </w:p>
        </w:tc>
        <w:tc>
          <w:tcPr>
            <w:tcW w:w="2449" w:type="dxa"/>
          </w:tcPr>
          <w:p w:rsidR="00B63F14" w:rsidRPr="00264658" w:rsidRDefault="0077235B" w:rsidP="00264658">
            <w:pPr>
              <w:spacing w:after="0" w:line="240" w:lineRule="auto"/>
              <w:jc w:val="both"/>
              <w:rPr>
                <w:rFonts w:ascii="Times New Roman" w:hAnsi="Times New Roman" w:cs="Times New Roman"/>
                <w:sz w:val="24"/>
                <w:szCs w:val="24"/>
              </w:rPr>
            </w:pPr>
            <w:proofErr w:type="spellStart"/>
            <w:r w:rsidRPr="00264658">
              <w:rPr>
                <w:rFonts w:ascii="Times New Roman" w:hAnsi="Times New Roman" w:cs="Times New Roman"/>
                <w:sz w:val="24"/>
                <w:szCs w:val="24"/>
              </w:rPr>
              <w:t>КазМУНО</w:t>
            </w:r>
            <w:proofErr w:type="spellEnd"/>
          </w:p>
        </w:tc>
      </w:tr>
      <w:tr w:rsidR="0092182F" w:rsidRPr="00264658" w:rsidTr="00B63F14">
        <w:tc>
          <w:tcPr>
            <w:tcW w:w="751" w:type="dxa"/>
            <w:tcBorders>
              <w:right w:val="single" w:sz="4" w:space="0" w:color="auto"/>
            </w:tcBorders>
          </w:tcPr>
          <w:p w:rsidR="0077235B" w:rsidRPr="00264658" w:rsidRDefault="0077235B" w:rsidP="00264658">
            <w:pPr>
              <w:spacing w:after="0" w:line="240" w:lineRule="auto"/>
              <w:jc w:val="center"/>
              <w:rPr>
                <w:rFonts w:ascii="Times New Roman" w:hAnsi="Times New Roman" w:cs="Times New Roman"/>
                <w:sz w:val="24"/>
                <w:szCs w:val="24"/>
              </w:rPr>
            </w:pPr>
          </w:p>
        </w:tc>
        <w:tc>
          <w:tcPr>
            <w:tcW w:w="1798" w:type="dxa"/>
            <w:tcBorders>
              <w:right w:val="single" w:sz="4" w:space="0" w:color="auto"/>
            </w:tcBorders>
          </w:tcPr>
          <w:p w:rsidR="0077235B" w:rsidRPr="00264658" w:rsidRDefault="0077235B"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2017</w:t>
            </w:r>
          </w:p>
        </w:tc>
        <w:tc>
          <w:tcPr>
            <w:tcW w:w="3357" w:type="dxa"/>
            <w:tcBorders>
              <w:left w:val="single" w:sz="4" w:space="0" w:color="auto"/>
            </w:tcBorders>
            <w:vAlign w:val="center"/>
          </w:tcPr>
          <w:p w:rsidR="0077235B" w:rsidRPr="00264658" w:rsidRDefault="0077235B"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Методика разработки тестовых вопросов </w:t>
            </w:r>
            <w:r w:rsidRPr="00264658">
              <w:rPr>
                <w:rFonts w:ascii="Times New Roman" w:hAnsi="Times New Roman" w:cs="Times New Roman"/>
                <w:sz w:val="24"/>
                <w:szCs w:val="24"/>
              </w:rPr>
              <w:lastRenderedPageBreak/>
              <w:t>множественного выбора(</w:t>
            </w:r>
            <w:r w:rsidRPr="00264658">
              <w:rPr>
                <w:rFonts w:ascii="Times New Roman" w:hAnsi="Times New Roman" w:cs="Times New Roman"/>
                <w:sz w:val="24"/>
                <w:szCs w:val="24"/>
                <w:lang w:val="en-US"/>
              </w:rPr>
              <w:t>MSQ</w:t>
            </w:r>
            <w:r w:rsidRPr="00264658">
              <w:rPr>
                <w:rFonts w:ascii="Times New Roman" w:hAnsi="Times New Roman" w:cs="Times New Roman"/>
                <w:sz w:val="24"/>
                <w:szCs w:val="24"/>
              </w:rPr>
              <w:t>)</w:t>
            </w:r>
            <w:r w:rsidR="0076414C" w:rsidRPr="00264658">
              <w:rPr>
                <w:rFonts w:ascii="Times New Roman" w:hAnsi="Times New Roman" w:cs="Times New Roman"/>
                <w:sz w:val="24"/>
                <w:szCs w:val="24"/>
              </w:rPr>
              <w:t xml:space="preserve"> (54)</w:t>
            </w:r>
          </w:p>
        </w:tc>
        <w:tc>
          <w:tcPr>
            <w:tcW w:w="1840" w:type="dxa"/>
          </w:tcPr>
          <w:p w:rsidR="0077235B" w:rsidRPr="00264658" w:rsidRDefault="0077235B"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lastRenderedPageBreak/>
              <w:t>свидетельство</w:t>
            </w:r>
          </w:p>
        </w:tc>
        <w:tc>
          <w:tcPr>
            <w:tcW w:w="2449" w:type="dxa"/>
          </w:tcPr>
          <w:p w:rsidR="0077235B" w:rsidRPr="00264658" w:rsidRDefault="0077235B" w:rsidP="00264658">
            <w:pPr>
              <w:spacing w:after="0" w:line="240" w:lineRule="auto"/>
              <w:jc w:val="both"/>
              <w:rPr>
                <w:rFonts w:ascii="Times New Roman" w:hAnsi="Times New Roman" w:cs="Times New Roman"/>
                <w:sz w:val="24"/>
                <w:szCs w:val="24"/>
              </w:rPr>
            </w:pPr>
            <w:proofErr w:type="spellStart"/>
            <w:r w:rsidRPr="00264658">
              <w:rPr>
                <w:rFonts w:ascii="Times New Roman" w:hAnsi="Times New Roman" w:cs="Times New Roman"/>
                <w:sz w:val="24"/>
                <w:szCs w:val="24"/>
              </w:rPr>
              <w:t>КазМУНО</w:t>
            </w:r>
            <w:proofErr w:type="spellEnd"/>
          </w:p>
        </w:tc>
      </w:tr>
      <w:tr w:rsidR="004A07D2" w:rsidRPr="00264658" w:rsidTr="00B63F14">
        <w:tc>
          <w:tcPr>
            <w:tcW w:w="751" w:type="dxa"/>
            <w:tcBorders>
              <w:right w:val="single" w:sz="4" w:space="0" w:color="auto"/>
            </w:tcBorders>
          </w:tcPr>
          <w:p w:rsidR="004A07D2" w:rsidRPr="00264658" w:rsidRDefault="004A07D2" w:rsidP="00264658">
            <w:pPr>
              <w:spacing w:after="0" w:line="240" w:lineRule="auto"/>
              <w:jc w:val="center"/>
              <w:rPr>
                <w:rFonts w:ascii="Times New Roman" w:hAnsi="Times New Roman" w:cs="Times New Roman"/>
                <w:sz w:val="24"/>
                <w:szCs w:val="24"/>
              </w:rPr>
            </w:pPr>
          </w:p>
        </w:tc>
        <w:tc>
          <w:tcPr>
            <w:tcW w:w="1798" w:type="dxa"/>
            <w:tcBorders>
              <w:right w:val="single" w:sz="4" w:space="0" w:color="auto"/>
            </w:tcBorders>
          </w:tcPr>
          <w:p w:rsidR="004A07D2" w:rsidRPr="00264658" w:rsidRDefault="004A07D2"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2016</w:t>
            </w:r>
          </w:p>
        </w:tc>
        <w:tc>
          <w:tcPr>
            <w:tcW w:w="3357" w:type="dxa"/>
            <w:tcBorders>
              <w:left w:val="single" w:sz="4" w:space="0" w:color="auto"/>
            </w:tcBorders>
            <w:vAlign w:val="center"/>
          </w:tcPr>
          <w:p w:rsidR="004A07D2" w:rsidRPr="00264658" w:rsidRDefault="004A07D2"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bCs/>
                <w:sz w:val="24"/>
                <w:szCs w:val="24"/>
              </w:rPr>
              <w:t xml:space="preserve">Интегрированный подход </w:t>
            </w:r>
            <w:r w:rsidRPr="00264658">
              <w:rPr>
                <w:rFonts w:ascii="Times New Roman" w:hAnsi="Times New Roman" w:cs="Times New Roman"/>
                <w:spacing w:val="-10"/>
                <w:sz w:val="24"/>
                <w:szCs w:val="24"/>
              </w:rPr>
              <w:t xml:space="preserve">в менеджменте </w:t>
            </w:r>
            <w:r w:rsidRPr="00264658">
              <w:rPr>
                <w:rFonts w:ascii="Times New Roman" w:hAnsi="Times New Roman" w:cs="Times New Roman"/>
                <w:bCs/>
                <w:sz w:val="24"/>
                <w:szCs w:val="24"/>
              </w:rPr>
              <w:t xml:space="preserve">диабетического </w:t>
            </w:r>
            <w:proofErr w:type="spellStart"/>
            <w:r w:rsidRPr="00264658">
              <w:rPr>
                <w:rFonts w:ascii="Times New Roman" w:hAnsi="Times New Roman" w:cs="Times New Roman"/>
                <w:spacing w:val="-10"/>
                <w:sz w:val="24"/>
                <w:szCs w:val="24"/>
              </w:rPr>
              <w:t>макулярного</w:t>
            </w:r>
            <w:proofErr w:type="spellEnd"/>
            <w:r w:rsidRPr="00264658">
              <w:rPr>
                <w:rFonts w:ascii="Times New Roman" w:hAnsi="Times New Roman" w:cs="Times New Roman"/>
                <w:spacing w:val="-10"/>
                <w:sz w:val="24"/>
                <w:szCs w:val="24"/>
              </w:rPr>
              <w:t xml:space="preserve"> отека</w:t>
            </w:r>
          </w:p>
        </w:tc>
        <w:tc>
          <w:tcPr>
            <w:tcW w:w="1840" w:type="dxa"/>
          </w:tcPr>
          <w:p w:rsidR="004A07D2" w:rsidRPr="00264658" w:rsidRDefault="004A07D2"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сертификат</w:t>
            </w:r>
          </w:p>
        </w:tc>
        <w:tc>
          <w:tcPr>
            <w:tcW w:w="2449" w:type="dxa"/>
          </w:tcPr>
          <w:p w:rsidR="004A07D2" w:rsidRPr="00264658" w:rsidRDefault="004A07D2"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АО </w:t>
            </w:r>
            <w:proofErr w:type="spellStart"/>
            <w:r w:rsidRPr="00264658">
              <w:rPr>
                <w:rFonts w:ascii="Times New Roman" w:hAnsi="Times New Roman" w:cs="Times New Roman"/>
                <w:sz w:val="24"/>
                <w:szCs w:val="24"/>
              </w:rPr>
              <w:t>КазНИИ</w:t>
            </w:r>
            <w:proofErr w:type="spellEnd"/>
            <w:r w:rsidRPr="00264658">
              <w:rPr>
                <w:rFonts w:ascii="Times New Roman" w:hAnsi="Times New Roman" w:cs="Times New Roman"/>
                <w:sz w:val="24"/>
                <w:szCs w:val="24"/>
              </w:rPr>
              <w:t xml:space="preserve"> ГБ</w:t>
            </w:r>
          </w:p>
        </w:tc>
      </w:tr>
      <w:tr w:rsidR="0092182F" w:rsidRPr="00264658" w:rsidTr="0092182F">
        <w:tc>
          <w:tcPr>
            <w:tcW w:w="751" w:type="dxa"/>
            <w:tcBorders>
              <w:right w:val="single" w:sz="4" w:space="0" w:color="auto"/>
            </w:tcBorders>
          </w:tcPr>
          <w:p w:rsidR="0092182F" w:rsidRPr="00264658" w:rsidRDefault="0092182F" w:rsidP="00264658">
            <w:pPr>
              <w:spacing w:after="0" w:line="240" w:lineRule="auto"/>
              <w:jc w:val="center"/>
              <w:rPr>
                <w:rFonts w:ascii="Times New Roman" w:hAnsi="Times New Roman" w:cs="Times New Roman"/>
                <w:sz w:val="24"/>
                <w:szCs w:val="24"/>
              </w:rPr>
            </w:pPr>
          </w:p>
        </w:tc>
        <w:tc>
          <w:tcPr>
            <w:tcW w:w="1798" w:type="dxa"/>
            <w:tcBorders>
              <w:right w:val="single" w:sz="4" w:space="0" w:color="auto"/>
            </w:tcBorders>
          </w:tcPr>
          <w:p w:rsidR="0092182F" w:rsidRPr="00264658" w:rsidRDefault="0092182F"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2016</w:t>
            </w:r>
          </w:p>
        </w:tc>
        <w:tc>
          <w:tcPr>
            <w:tcW w:w="3357" w:type="dxa"/>
            <w:tcBorders>
              <w:left w:val="single" w:sz="4" w:space="0" w:color="auto"/>
            </w:tcBorders>
          </w:tcPr>
          <w:p w:rsidR="0092182F" w:rsidRPr="00264658" w:rsidRDefault="0092182F" w:rsidP="00264658">
            <w:pPr>
              <w:spacing w:after="0" w:line="240" w:lineRule="auto"/>
              <w:rPr>
                <w:rFonts w:ascii="Times New Roman" w:hAnsi="Times New Roman" w:cs="Times New Roman"/>
                <w:bCs/>
                <w:sz w:val="24"/>
                <w:szCs w:val="24"/>
              </w:rPr>
            </w:pPr>
            <w:r w:rsidRPr="00264658">
              <w:rPr>
                <w:rFonts w:ascii="Times New Roman" w:hAnsi="Times New Roman" w:cs="Times New Roman"/>
                <w:iCs/>
                <w:sz w:val="24"/>
                <w:szCs w:val="24"/>
              </w:rPr>
              <w:t xml:space="preserve">Актуальные </w:t>
            </w:r>
            <w:r w:rsidRPr="00264658">
              <w:rPr>
                <w:rFonts w:ascii="Times New Roman" w:hAnsi="Times New Roman" w:cs="Times New Roman"/>
                <w:bCs/>
                <w:iCs/>
                <w:sz w:val="24"/>
                <w:szCs w:val="24"/>
              </w:rPr>
              <w:t>вопросы профилактики и лечения прогрессирующей близорукости</w:t>
            </w:r>
          </w:p>
        </w:tc>
        <w:tc>
          <w:tcPr>
            <w:tcW w:w="1840" w:type="dxa"/>
          </w:tcPr>
          <w:p w:rsidR="0092182F" w:rsidRPr="00264658" w:rsidRDefault="0092182F"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сертификат</w:t>
            </w:r>
          </w:p>
        </w:tc>
        <w:tc>
          <w:tcPr>
            <w:tcW w:w="2449" w:type="dxa"/>
          </w:tcPr>
          <w:p w:rsidR="0092182F" w:rsidRPr="00264658" w:rsidRDefault="0092182F"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АО </w:t>
            </w:r>
            <w:proofErr w:type="spellStart"/>
            <w:r w:rsidRPr="00264658">
              <w:rPr>
                <w:rFonts w:ascii="Times New Roman" w:hAnsi="Times New Roman" w:cs="Times New Roman"/>
                <w:sz w:val="24"/>
                <w:szCs w:val="24"/>
              </w:rPr>
              <w:t>КазНИИ</w:t>
            </w:r>
            <w:proofErr w:type="spellEnd"/>
            <w:r w:rsidRPr="00264658">
              <w:rPr>
                <w:rFonts w:ascii="Times New Roman" w:hAnsi="Times New Roman" w:cs="Times New Roman"/>
                <w:sz w:val="24"/>
                <w:szCs w:val="24"/>
              </w:rPr>
              <w:t xml:space="preserve"> ГБ</w:t>
            </w:r>
          </w:p>
          <w:p w:rsidR="0092182F" w:rsidRPr="00264658" w:rsidRDefault="0092182F" w:rsidP="00264658">
            <w:pPr>
              <w:spacing w:after="0" w:line="240" w:lineRule="auto"/>
              <w:rPr>
                <w:rFonts w:ascii="Times New Roman" w:hAnsi="Times New Roman" w:cs="Times New Roman"/>
                <w:sz w:val="24"/>
                <w:szCs w:val="24"/>
              </w:rPr>
            </w:pPr>
            <w:r w:rsidRPr="00264658">
              <w:rPr>
                <w:rFonts w:ascii="Times New Roman" w:eastAsia="Times New Roman" w:hAnsi="Times New Roman" w:cs="Times New Roman"/>
                <w:iCs/>
                <w:color w:val="000000"/>
                <w:sz w:val="24"/>
                <w:szCs w:val="24"/>
                <w:lang w:eastAsia="ru-RU"/>
              </w:rPr>
              <w:t xml:space="preserve">Вице-президент Ассоциации детских офтальмологов России, профессор кафедры офтальмологии РНИМУ им. </w:t>
            </w:r>
            <w:proofErr w:type="spellStart"/>
            <w:r w:rsidRPr="00264658">
              <w:rPr>
                <w:rFonts w:ascii="Times New Roman" w:eastAsia="Times New Roman" w:hAnsi="Times New Roman" w:cs="Times New Roman"/>
                <w:iCs/>
                <w:color w:val="000000"/>
                <w:sz w:val="24"/>
                <w:szCs w:val="24"/>
                <w:lang w:eastAsia="ru-RU"/>
              </w:rPr>
              <w:t>Н.И.Пирогова</w:t>
            </w:r>
            <w:proofErr w:type="spellEnd"/>
            <w:r w:rsidRPr="00264658">
              <w:rPr>
                <w:rFonts w:ascii="Times New Roman" w:eastAsia="Times New Roman" w:hAnsi="Times New Roman" w:cs="Times New Roman"/>
                <w:iCs/>
                <w:color w:val="000000"/>
                <w:sz w:val="24"/>
                <w:szCs w:val="24"/>
                <w:lang w:eastAsia="ru-RU"/>
              </w:rPr>
              <w:t xml:space="preserve">, </w:t>
            </w:r>
            <w:proofErr w:type="spellStart"/>
            <w:r w:rsidRPr="00264658">
              <w:rPr>
                <w:rFonts w:ascii="Times New Roman" w:eastAsia="Times New Roman" w:hAnsi="Times New Roman" w:cs="Times New Roman"/>
                <w:iCs/>
                <w:color w:val="000000"/>
                <w:sz w:val="24"/>
                <w:szCs w:val="24"/>
                <w:lang w:eastAsia="ru-RU"/>
              </w:rPr>
              <w:t>дм.н</w:t>
            </w:r>
            <w:proofErr w:type="spellEnd"/>
            <w:r w:rsidRPr="00264658">
              <w:rPr>
                <w:rFonts w:ascii="Times New Roman" w:eastAsia="Times New Roman" w:hAnsi="Times New Roman" w:cs="Times New Roman"/>
                <w:iCs/>
                <w:color w:val="000000"/>
                <w:sz w:val="24"/>
                <w:szCs w:val="24"/>
                <w:lang w:eastAsia="ru-RU"/>
              </w:rPr>
              <w:t>. Маркова В.Ю.</w:t>
            </w:r>
            <w:r w:rsidR="00264658" w:rsidRPr="00264658">
              <w:rPr>
                <w:rFonts w:ascii="Times New Roman" w:hAnsi="Times New Roman" w:cs="Times New Roman"/>
                <w:sz w:val="24"/>
                <w:szCs w:val="24"/>
              </w:rPr>
              <w:t xml:space="preserve"> </w:t>
            </w:r>
          </w:p>
        </w:tc>
      </w:tr>
      <w:tr w:rsidR="002E7A3E" w:rsidRPr="00264658" w:rsidTr="00B63F14">
        <w:tc>
          <w:tcPr>
            <w:tcW w:w="751" w:type="dxa"/>
            <w:tcBorders>
              <w:right w:val="single" w:sz="4" w:space="0" w:color="auto"/>
            </w:tcBorders>
          </w:tcPr>
          <w:p w:rsidR="002E7A3E" w:rsidRPr="00264658" w:rsidRDefault="002E7A3E" w:rsidP="00264658">
            <w:pPr>
              <w:spacing w:after="0" w:line="240" w:lineRule="auto"/>
              <w:jc w:val="center"/>
              <w:rPr>
                <w:rFonts w:ascii="Times New Roman" w:hAnsi="Times New Roman" w:cs="Times New Roman"/>
                <w:sz w:val="24"/>
                <w:szCs w:val="24"/>
              </w:rPr>
            </w:pPr>
          </w:p>
        </w:tc>
        <w:tc>
          <w:tcPr>
            <w:tcW w:w="1798" w:type="dxa"/>
            <w:tcBorders>
              <w:right w:val="single" w:sz="4" w:space="0" w:color="auto"/>
            </w:tcBorders>
          </w:tcPr>
          <w:p w:rsidR="002E7A3E" w:rsidRPr="00264658" w:rsidRDefault="002E7A3E"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2015</w:t>
            </w:r>
          </w:p>
        </w:tc>
        <w:tc>
          <w:tcPr>
            <w:tcW w:w="3357" w:type="dxa"/>
            <w:tcBorders>
              <w:left w:val="single" w:sz="4" w:space="0" w:color="auto"/>
            </w:tcBorders>
            <w:vAlign w:val="center"/>
          </w:tcPr>
          <w:p w:rsidR="002E7A3E" w:rsidRPr="00264658" w:rsidRDefault="002E7A3E"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Преподаватель медицинских организаций образования и науки</w:t>
            </w:r>
            <w:r w:rsidR="0076414C" w:rsidRPr="00264658">
              <w:rPr>
                <w:rFonts w:ascii="Times New Roman" w:hAnsi="Times New Roman" w:cs="Times New Roman"/>
                <w:sz w:val="24"/>
                <w:szCs w:val="24"/>
              </w:rPr>
              <w:t xml:space="preserve"> (108)</w:t>
            </w:r>
          </w:p>
        </w:tc>
        <w:tc>
          <w:tcPr>
            <w:tcW w:w="1840" w:type="dxa"/>
          </w:tcPr>
          <w:p w:rsidR="002E7A3E" w:rsidRPr="00264658" w:rsidRDefault="002E7A3E"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свидетельство</w:t>
            </w:r>
          </w:p>
        </w:tc>
        <w:tc>
          <w:tcPr>
            <w:tcW w:w="2449" w:type="dxa"/>
          </w:tcPr>
          <w:p w:rsidR="002E7A3E" w:rsidRPr="00264658" w:rsidRDefault="002E7A3E" w:rsidP="00264658">
            <w:pPr>
              <w:spacing w:after="0" w:line="240" w:lineRule="auto"/>
              <w:jc w:val="both"/>
              <w:rPr>
                <w:rFonts w:ascii="Times New Roman" w:hAnsi="Times New Roman" w:cs="Times New Roman"/>
                <w:sz w:val="24"/>
                <w:szCs w:val="24"/>
              </w:rPr>
            </w:pPr>
            <w:proofErr w:type="spellStart"/>
            <w:r w:rsidRPr="00264658">
              <w:rPr>
                <w:rFonts w:ascii="Times New Roman" w:hAnsi="Times New Roman" w:cs="Times New Roman"/>
                <w:sz w:val="24"/>
                <w:szCs w:val="24"/>
              </w:rPr>
              <w:t>КазМУНО</w:t>
            </w:r>
            <w:proofErr w:type="spellEnd"/>
          </w:p>
        </w:tc>
      </w:tr>
      <w:tr w:rsidR="0092182F" w:rsidRPr="00264658" w:rsidTr="00B63F14">
        <w:tc>
          <w:tcPr>
            <w:tcW w:w="751" w:type="dxa"/>
            <w:tcBorders>
              <w:right w:val="single" w:sz="4" w:space="0" w:color="auto"/>
            </w:tcBorders>
          </w:tcPr>
          <w:p w:rsidR="0077235B" w:rsidRPr="00264658" w:rsidRDefault="0077235B" w:rsidP="00264658">
            <w:pPr>
              <w:spacing w:after="0" w:line="240" w:lineRule="auto"/>
              <w:jc w:val="center"/>
              <w:rPr>
                <w:rFonts w:ascii="Times New Roman" w:hAnsi="Times New Roman" w:cs="Times New Roman"/>
                <w:sz w:val="24"/>
                <w:szCs w:val="24"/>
              </w:rPr>
            </w:pPr>
          </w:p>
        </w:tc>
        <w:tc>
          <w:tcPr>
            <w:tcW w:w="1798" w:type="dxa"/>
            <w:tcBorders>
              <w:right w:val="single" w:sz="4" w:space="0" w:color="auto"/>
            </w:tcBorders>
          </w:tcPr>
          <w:p w:rsidR="0077235B" w:rsidRPr="00264658" w:rsidRDefault="000A51C5"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2013</w:t>
            </w:r>
          </w:p>
        </w:tc>
        <w:tc>
          <w:tcPr>
            <w:tcW w:w="3357" w:type="dxa"/>
            <w:tcBorders>
              <w:left w:val="single" w:sz="4" w:space="0" w:color="auto"/>
            </w:tcBorders>
            <w:vAlign w:val="center"/>
          </w:tcPr>
          <w:p w:rsidR="0077235B" w:rsidRPr="00264658" w:rsidRDefault="000A51C5" w:rsidP="00264658">
            <w:pPr>
              <w:pStyle w:val="2"/>
              <w:rPr>
                <w:sz w:val="24"/>
                <w:szCs w:val="24"/>
              </w:rPr>
            </w:pPr>
            <w:r w:rsidRPr="00264658">
              <w:rPr>
                <w:sz w:val="24"/>
                <w:szCs w:val="24"/>
              </w:rPr>
              <w:t>Менеджмент образовательного процесса в резидентуре</w:t>
            </w:r>
            <w:r w:rsidR="0076414C" w:rsidRPr="00264658">
              <w:rPr>
                <w:sz w:val="24"/>
                <w:szCs w:val="24"/>
              </w:rPr>
              <w:t xml:space="preserve"> (54)</w:t>
            </w:r>
          </w:p>
        </w:tc>
        <w:tc>
          <w:tcPr>
            <w:tcW w:w="1840" w:type="dxa"/>
          </w:tcPr>
          <w:p w:rsidR="0077235B" w:rsidRPr="00264658" w:rsidRDefault="000A51C5"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свидетельство</w:t>
            </w:r>
          </w:p>
        </w:tc>
        <w:tc>
          <w:tcPr>
            <w:tcW w:w="2449" w:type="dxa"/>
          </w:tcPr>
          <w:p w:rsidR="0077235B" w:rsidRPr="00264658" w:rsidRDefault="000A51C5" w:rsidP="00264658">
            <w:pPr>
              <w:spacing w:after="0" w:line="240" w:lineRule="auto"/>
              <w:jc w:val="both"/>
              <w:rPr>
                <w:rFonts w:ascii="Times New Roman" w:hAnsi="Times New Roman" w:cs="Times New Roman"/>
                <w:sz w:val="24"/>
                <w:szCs w:val="24"/>
              </w:rPr>
            </w:pPr>
            <w:proofErr w:type="spellStart"/>
            <w:r w:rsidRPr="00264658">
              <w:rPr>
                <w:rFonts w:ascii="Times New Roman" w:hAnsi="Times New Roman" w:cs="Times New Roman"/>
                <w:sz w:val="24"/>
                <w:szCs w:val="24"/>
              </w:rPr>
              <w:t>КазМУНО</w:t>
            </w:r>
            <w:proofErr w:type="spellEnd"/>
          </w:p>
        </w:tc>
      </w:tr>
      <w:tr w:rsidR="00ED260B" w:rsidRPr="00264658" w:rsidTr="00ED260B">
        <w:tc>
          <w:tcPr>
            <w:tcW w:w="751" w:type="dxa"/>
            <w:tcBorders>
              <w:right w:val="single" w:sz="4" w:space="0" w:color="auto"/>
            </w:tcBorders>
          </w:tcPr>
          <w:p w:rsidR="00ED260B" w:rsidRPr="00264658" w:rsidRDefault="00ED260B" w:rsidP="00264658">
            <w:pPr>
              <w:spacing w:after="0" w:line="240" w:lineRule="auto"/>
              <w:jc w:val="center"/>
              <w:rPr>
                <w:rFonts w:ascii="Times New Roman" w:hAnsi="Times New Roman" w:cs="Times New Roman"/>
                <w:sz w:val="24"/>
                <w:szCs w:val="24"/>
              </w:rPr>
            </w:pPr>
          </w:p>
        </w:tc>
        <w:tc>
          <w:tcPr>
            <w:tcW w:w="1798" w:type="dxa"/>
            <w:tcBorders>
              <w:right w:val="single" w:sz="4" w:space="0" w:color="auto"/>
            </w:tcBorders>
          </w:tcPr>
          <w:p w:rsidR="00ED260B" w:rsidRPr="00264658" w:rsidRDefault="00ED260B"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2013</w:t>
            </w:r>
          </w:p>
        </w:tc>
        <w:tc>
          <w:tcPr>
            <w:tcW w:w="3357" w:type="dxa"/>
            <w:tcBorders>
              <w:left w:val="single" w:sz="4" w:space="0" w:color="auto"/>
            </w:tcBorders>
          </w:tcPr>
          <w:p w:rsidR="00ED260B" w:rsidRPr="00264658" w:rsidRDefault="00ED260B" w:rsidP="00264658">
            <w:pPr>
              <w:pStyle w:val="2"/>
              <w:jc w:val="left"/>
              <w:rPr>
                <w:sz w:val="24"/>
                <w:szCs w:val="24"/>
              </w:rPr>
            </w:pPr>
            <w:proofErr w:type="spellStart"/>
            <w:r w:rsidRPr="00264658">
              <w:rPr>
                <w:sz w:val="24"/>
                <w:szCs w:val="24"/>
              </w:rPr>
              <w:t>Тракционный</w:t>
            </w:r>
            <w:proofErr w:type="spellEnd"/>
            <w:r w:rsidRPr="00264658">
              <w:rPr>
                <w:sz w:val="24"/>
                <w:szCs w:val="24"/>
              </w:rPr>
              <w:t xml:space="preserve"> </w:t>
            </w:r>
            <w:proofErr w:type="spellStart"/>
            <w:r w:rsidRPr="00264658">
              <w:rPr>
                <w:sz w:val="24"/>
                <w:szCs w:val="24"/>
              </w:rPr>
              <w:t>макулярный</w:t>
            </w:r>
            <w:proofErr w:type="spellEnd"/>
            <w:r w:rsidRPr="00264658">
              <w:rPr>
                <w:sz w:val="24"/>
                <w:szCs w:val="24"/>
              </w:rPr>
              <w:t xml:space="preserve"> синдром (12 ч)</w:t>
            </w:r>
          </w:p>
        </w:tc>
        <w:tc>
          <w:tcPr>
            <w:tcW w:w="1840" w:type="dxa"/>
          </w:tcPr>
          <w:p w:rsidR="00ED260B" w:rsidRPr="00264658" w:rsidRDefault="00ED260B"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сертификат</w:t>
            </w:r>
          </w:p>
        </w:tc>
        <w:tc>
          <w:tcPr>
            <w:tcW w:w="2449" w:type="dxa"/>
          </w:tcPr>
          <w:p w:rsidR="00ED260B" w:rsidRPr="00264658" w:rsidRDefault="00ED260B" w:rsidP="00264658">
            <w:pPr>
              <w:spacing w:after="0" w:line="240" w:lineRule="auto"/>
              <w:rPr>
                <w:rFonts w:ascii="Times New Roman" w:eastAsia="Times New Roman" w:hAnsi="Times New Roman" w:cs="Times New Roman"/>
                <w:sz w:val="24"/>
                <w:szCs w:val="24"/>
                <w:lang w:eastAsia="ru-RU"/>
              </w:rPr>
            </w:pPr>
            <w:r w:rsidRPr="00264658">
              <w:rPr>
                <w:rFonts w:ascii="Times New Roman" w:eastAsia="Times New Roman" w:hAnsi="Times New Roman" w:cs="Times New Roman"/>
                <w:color w:val="000000"/>
                <w:sz w:val="24"/>
                <w:szCs w:val="24"/>
                <w:lang w:eastAsia="ru-RU"/>
              </w:rPr>
              <w:t>Генеральный директор ООО " Центр диагностики и</w:t>
            </w:r>
          </w:p>
          <w:p w:rsidR="00ED260B" w:rsidRPr="00264658" w:rsidRDefault="00ED260B" w:rsidP="00264658">
            <w:pPr>
              <w:spacing w:after="0" w:line="240" w:lineRule="auto"/>
              <w:rPr>
                <w:rFonts w:ascii="Times New Roman" w:hAnsi="Times New Roman" w:cs="Times New Roman"/>
                <w:sz w:val="24"/>
                <w:szCs w:val="24"/>
              </w:rPr>
            </w:pPr>
            <w:r w:rsidRPr="00264658">
              <w:rPr>
                <w:rFonts w:ascii="Times New Roman" w:eastAsia="Times New Roman" w:hAnsi="Times New Roman" w:cs="Times New Roman"/>
                <w:color w:val="000000"/>
                <w:sz w:val="24"/>
                <w:szCs w:val="24"/>
                <w:lang w:eastAsia="ru-RU"/>
              </w:rPr>
              <w:t>хирургии заднего отдела глаза" д.м.н., профессор Столяренко Г.Е.</w:t>
            </w:r>
          </w:p>
        </w:tc>
      </w:tr>
      <w:tr w:rsidR="0092182F" w:rsidRPr="00264658" w:rsidTr="0076414C">
        <w:tc>
          <w:tcPr>
            <w:tcW w:w="751" w:type="dxa"/>
            <w:tcBorders>
              <w:right w:val="single" w:sz="4" w:space="0" w:color="auto"/>
            </w:tcBorders>
          </w:tcPr>
          <w:p w:rsidR="0077235B" w:rsidRPr="00264658" w:rsidRDefault="0077235B" w:rsidP="00264658">
            <w:pPr>
              <w:spacing w:after="0" w:line="240" w:lineRule="auto"/>
              <w:jc w:val="center"/>
              <w:rPr>
                <w:rFonts w:ascii="Times New Roman" w:hAnsi="Times New Roman" w:cs="Times New Roman"/>
                <w:sz w:val="24"/>
                <w:szCs w:val="24"/>
              </w:rPr>
            </w:pPr>
          </w:p>
        </w:tc>
        <w:tc>
          <w:tcPr>
            <w:tcW w:w="1798" w:type="dxa"/>
            <w:tcBorders>
              <w:right w:val="single" w:sz="4" w:space="0" w:color="auto"/>
            </w:tcBorders>
          </w:tcPr>
          <w:p w:rsidR="0077235B" w:rsidRPr="00264658" w:rsidRDefault="006F55F7" w:rsidP="00264658">
            <w:pPr>
              <w:spacing w:after="0" w:line="240" w:lineRule="auto"/>
              <w:rPr>
                <w:rFonts w:ascii="Times New Roman" w:hAnsi="Times New Roman" w:cs="Times New Roman"/>
                <w:sz w:val="24"/>
                <w:szCs w:val="24"/>
                <w:lang w:val="en-US"/>
              </w:rPr>
            </w:pPr>
            <w:r w:rsidRPr="00264658">
              <w:rPr>
                <w:rFonts w:ascii="Times New Roman" w:hAnsi="Times New Roman" w:cs="Times New Roman"/>
                <w:sz w:val="24"/>
                <w:szCs w:val="24"/>
                <w:lang w:val="en-US"/>
              </w:rPr>
              <w:t>2011</w:t>
            </w:r>
          </w:p>
        </w:tc>
        <w:tc>
          <w:tcPr>
            <w:tcW w:w="3357" w:type="dxa"/>
            <w:tcBorders>
              <w:left w:val="single" w:sz="4" w:space="0" w:color="auto"/>
            </w:tcBorders>
          </w:tcPr>
          <w:p w:rsidR="0077235B" w:rsidRPr="00264658" w:rsidRDefault="006F55F7" w:rsidP="00264658">
            <w:pPr>
              <w:pStyle w:val="2"/>
              <w:jc w:val="left"/>
              <w:rPr>
                <w:sz w:val="24"/>
                <w:szCs w:val="24"/>
                <w:lang w:val="en-US"/>
              </w:rPr>
            </w:pPr>
            <w:bookmarkStart w:id="1" w:name="bookmark0"/>
            <w:r w:rsidRPr="00264658">
              <w:rPr>
                <w:bCs/>
                <w:sz w:val="24"/>
                <w:szCs w:val="24"/>
                <w:lang w:val="en-US"/>
              </w:rPr>
              <w:t>For attending the First Eurasian Course on Biomedical Writing and Editing</w:t>
            </w:r>
            <w:bookmarkEnd w:id="1"/>
            <w:r w:rsidR="0076414C" w:rsidRPr="00264658">
              <w:rPr>
                <w:bCs/>
                <w:sz w:val="24"/>
                <w:szCs w:val="24"/>
                <w:lang w:val="en-US"/>
              </w:rPr>
              <w:t xml:space="preserve"> </w:t>
            </w:r>
          </w:p>
        </w:tc>
        <w:tc>
          <w:tcPr>
            <w:tcW w:w="1840" w:type="dxa"/>
          </w:tcPr>
          <w:p w:rsidR="0077235B" w:rsidRPr="00264658" w:rsidRDefault="006F55F7"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сертификат</w:t>
            </w:r>
          </w:p>
        </w:tc>
        <w:tc>
          <w:tcPr>
            <w:tcW w:w="2449" w:type="dxa"/>
          </w:tcPr>
          <w:p w:rsidR="0077235B" w:rsidRPr="00264658" w:rsidRDefault="006F55F7" w:rsidP="00264658">
            <w:pPr>
              <w:spacing w:after="0" w:line="240" w:lineRule="auto"/>
              <w:rPr>
                <w:rFonts w:ascii="Times New Roman" w:hAnsi="Times New Roman" w:cs="Times New Roman"/>
                <w:sz w:val="24"/>
                <w:szCs w:val="24"/>
                <w:lang w:val="en-US"/>
              </w:rPr>
            </w:pPr>
            <w:r w:rsidRPr="00264658">
              <w:rPr>
                <w:rFonts w:ascii="Times New Roman" w:hAnsi="Times New Roman" w:cs="Times New Roman"/>
                <w:sz w:val="24"/>
                <w:szCs w:val="24"/>
                <w:lang w:val="en-US"/>
              </w:rPr>
              <w:t xml:space="preserve">The course is credited as Continuous Professional Development (CPD) meeting in general medicine, Research methodology. </w:t>
            </w:r>
          </w:p>
        </w:tc>
      </w:tr>
      <w:tr w:rsidR="0092182F" w:rsidRPr="00264658" w:rsidTr="00A721E1">
        <w:tc>
          <w:tcPr>
            <w:tcW w:w="751" w:type="dxa"/>
            <w:tcBorders>
              <w:right w:val="single" w:sz="4" w:space="0" w:color="auto"/>
            </w:tcBorders>
          </w:tcPr>
          <w:p w:rsidR="0077235B" w:rsidRPr="00264658" w:rsidRDefault="0077235B" w:rsidP="00264658">
            <w:pPr>
              <w:spacing w:after="0" w:line="240" w:lineRule="auto"/>
              <w:jc w:val="center"/>
              <w:rPr>
                <w:rFonts w:ascii="Times New Roman" w:hAnsi="Times New Roman" w:cs="Times New Roman"/>
                <w:sz w:val="24"/>
                <w:szCs w:val="24"/>
                <w:lang w:val="en-US"/>
              </w:rPr>
            </w:pPr>
          </w:p>
        </w:tc>
        <w:tc>
          <w:tcPr>
            <w:tcW w:w="1798" w:type="dxa"/>
            <w:tcBorders>
              <w:right w:val="single" w:sz="4" w:space="0" w:color="auto"/>
            </w:tcBorders>
          </w:tcPr>
          <w:p w:rsidR="0077235B" w:rsidRPr="00264658" w:rsidRDefault="00A721E1"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2006</w:t>
            </w:r>
          </w:p>
        </w:tc>
        <w:tc>
          <w:tcPr>
            <w:tcW w:w="3357" w:type="dxa"/>
            <w:tcBorders>
              <w:left w:val="single" w:sz="4" w:space="0" w:color="auto"/>
            </w:tcBorders>
          </w:tcPr>
          <w:p w:rsidR="0077235B" w:rsidRPr="00264658" w:rsidRDefault="00A721E1" w:rsidP="00264658">
            <w:pPr>
              <w:pStyle w:val="2"/>
              <w:jc w:val="left"/>
              <w:rPr>
                <w:sz w:val="24"/>
                <w:szCs w:val="24"/>
              </w:rPr>
            </w:pPr>
            <w:r w:rsidRPr="00264658">
              <w:rPr>
                <w:bCs/>
                <w:sz w:val="24"/>
                <w:szCs w:val="24"/>
              </w:rPr>
              <w:t>СОВРЕМЕННЫЕ ВОЗМОЖНОСТИ РАДИАЦИОННОЙ ОНКОЛОГИИ</w:t>
            </w:r>
          </w:p>
        </w:tc>
        <w:tc>
          <w:tcPr>
            <w:tcW w:w="1840" w:type="dxa"/>
          </w:tcPr>
          <w:p w:rsidR="0077235B" w:rsidRPr="00264658" w:rsidRDefault="00A721E1"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сертификат</w:t>
            </w:r>
          </w:p>
        </w:tc>
        <w:tc>
          <w:tcPr>
            <w:tcW w:w="2449" w:type="dxa"/>
          </w:tcPr>
          <w:p w:rsidR="00A721E1" w:rsidRPr="00264658" w:rsidRDefault="00A721E1" w:rsidP="00264658">
            <w:pPr>
              <w:spacing w:after="0" w:line="240" w:lineRule="auto"/>
              <w:rPr>
                <w:rFonts w:ascii="Times New Roman" w:eastAsia="Times New Roman" w:hAnsi="Times New Roman" w:cs="Times New Roman"/>
                <w:sz w:val="24"/>
                <w:szCs w:val="24"/>
                <w:lang w:eastAsia="ru-RU"/>
              </w:rPr>
            </w:pPr>
            <w:r w:rsidRPr="00264658">
              <w:rPr>
                <w:rFonts w:ascii="Times New Roman" w:eastAsia="Times New Roman" w:hAnsi="Times New Roman" w:cs="Times New Roman"/>
                <w:bCs/>
                <w:color w:val="000000"/>
                <w:sz w:val="24"/>
                <w:szCs w:val="24"/>
                <w:lang w:eastAsia="ru-RU"/>
              </w:rPr>
              <w:t xml:space="preserve">Директор </w:t>
            </w:r>
            <w:proofErr w:type="spellStart"/>
            <w:r w:rsidRPr="00264658">
              <w:rPr>
                <w:rFonts w:ascii="Times New Roman" w:eastAsia="Times New Roman" w:hAnsi="Times New Roman" w:cs="Times New Roman"/>
                <w:bCs/>
                <w:color w:val="000000"/>
                <w:sz w:val="24"/>
                <w:szCs w:val="24"/>
                <w:lang w:eastAsia="ru-RU"/>
              </w:rPr>
              <w:t>КазНИИ</w:t>
            </w:r>
            <w:proofErr w:type="spellEnd"/>
            <w:r w:rsidRPr="00264658">
              <w:rPr>
                <w:rFonts w:ascii="Times New Roman" w:eastAsia="Times New Roman" w:hAnsi="Times New Roman" w:cs="Times New Roman"/>
                <w:bCs/>
                <w:color w:val="000000"/>
                <w:sz w:val="24"/>
                <w:szCs w:val="24"/>
                <w:lang w:eastAsia="ru-RU"/>
              </w:rPr>
              <w:t xml:space="preserve"> </w:t>
            </w:r>
            <w:proofErr w:type="spellStart"/>
            <w:r w:rsidRPr="00264658">
              <w:rPr>
                <w:rFonts w:ascii="Times New Roman" w:eastAsia="Times New Roman" w:hAnsi="Times New Roman" w:cs="Times New Roman"/>
                <w:bCs/>
                <w:color w:val="000000"/>
                <w:sz w:val="24"/>
                <w:szCs w:val="24"/>
                <w:lang w:eastAsia="ru-RU"/>
              </w:rPr>
              <w:t>ОиР</w:t>
            </w:r>
            <w:proofErr w:type="spellEnd"/>
            <w:r w:rsidRPr="00264658">
              <w:rPr>
                <w:rFonts w:ascii="Times New Roman" w:eastAsia="Times New Roman" w:hAnsi="Times New Roman" w:cs="Times New Roman"/>
                <w:bCs/>
                <w:color w:val="000000"/>
                <w:sz w:val="24"/>
                <w:szCs w:val="24"/>
                <w:lang w:eastAsia="ru-RU"/>
              </w:rPr>
              <w:t xml:space="preserve"> Главный онколог М3 РК д.м.н., профессор</w:t>
            </w:r>
          </w:p>
          <w:p w:rsidR="0077235B" w:rsidRPr="00264658" w:rsidRDefault="00A721E1" w:rsidP="00264658">
            <w:pPr>
              <w:spacing w:after="0" w:line="240" w:lineRule="auto"/>
              <w:rPr>
                <w:rFonts w:ascii="Times New Roman" w:hAnsi="Times New Roman" w:cs="Times New Roman"/>
                <w:sz w:val="24"/>
                <w:szCs w:val="24"/>
              </w:rPr>
            </w:pPr>
            <w:r w:rsidRPr="00264658">
              <w:rPr>
                <w:rFonts w:ascii="Times New Roman" w:eastAsia="Times New Roman" w:hAnsi="Times New Roman" w:cs="Times New Roman"/>
                <w:bCs/>
                <w:color w:val="000000"/>
                <w:sz w:val="24"/>
                <w:szCs w:val="24"/>
                <w:lang w:eastAsia="ru-RU"/>
              </w:rPr>
              <w:t xml:space="preserve">академик РАМН, </w:t>
            </w:r>
            <w:r w:rsidRPr="00264658">
              <w:rPr>
                <w:rFonts w:ascii="Times New Roman" w:hAnsi="Times New Roman" w:cs="Times New Roman"/>
                <w:bCs/>
                <w:sz w:val="24"/>
                <w:szCs w:val="24"/>
              </w:rPr>
              <w:t>Ж.А. АРЗЫКУЛОВ</w:t>
            </w:r>
          </w:p>
        </w:tc>
      </w:tr>
    </w:tbl>
    <w:p w:rsidR="00955BD0" w:rsidRPr="00264658" w:rsidRDefault="00955BD0" w:rsidP="00264658">
      <w:pPr>
        <w:spacing w:after="0" w:line="240" w:lineRule="auto"/>
        <w:jc w:val="center"/>
        <w:rPr>
          <w:rFonts w:ascii="Times New Roman" w:hAnsi="Times New Roman" w:cs="Times New Roman"/>
          <w:b/>
          <w:caps/>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Преподаваемые дисциплины</w:t>
      </w:r>
    </w:p>
    <w:tbl>
      <w:tblPr>
        <w:tblStyle w:val="a7"/>
        <w:tblW w:w="10456" w:type="dxa"/>
        <w:tblLook w:val="04A0" w:firstRow="1" w:lastRow="0" w:firstColumn="1" w:lastColumn="0" w:noHBand="0" w:noVBand="1"/>
      </w:tblPr>
      <w:tblGrid>
        <w:gridCol w:w="935"/>
        <w:gridCol w:w="9521"/>
      </w:tblGrid>
      <w:tr w:rsidR="00955BD0" w:rsidRPr="00264658" w:rsidTr="0092182F">
        <w:tc>
          <w:tcPr>
            <w:tcW w:w="935"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№\п</w:t>
            </w:r>
          </w:p>
        </w:tc>
        <w:tc>
          <w:tcPr>
            <w:tcW w:w="9521" w:type="dxa"/>
            <w:tcBorders>
              <w:lef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Наименование преподаваемых дисциплин</w:t>
            </w:r>
          </w:p>
        </w:tc>
      </w:tr>
      <w:tr w:rsidR="00955BD0" w:rsidRPr="00264658" w:rsidTr="0092182F">
        <w:tc>
          <w:tcPr>
            <w:tcW w:w="935"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w:t>
            </w:r>
          </w:p>
        </w:tc>
        <w:tc>
          <w:tcPr>
            <w:tcW w:w="9521" w:type="dxa"/>
            <w:tcBorders>
              <w:left w:val="single" w:sz="4" w:space="0" w:color="auto"/>
            </w:tcBorders>
          </w:tcPr>
          <w:p w:rsidR="00955BD0" w:rsidRPr="00264658" w:rsidRDefault="00DC77C5"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Офтальмология, в том числе детская</w:t>
            </w:r>
          </w:p>
        </w:tc>
      </w:tr>
      <w:tr w:rsidR="00955BD0" w:rsidRPr="00264658" w:rsidTr="0092182F">
        <w:tc>
          <w:tcPr>
            <w:tcW w:w="935"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2</w:t>
            </w:r>
          </w:p>
        </w:tc>
        <w:tc>
          <w:tcPr>
            <w:tcW w:w="9521" w:type="dxa"/>
            <w:tcBorders>
              <w:left w:val="single" w:sz="4" w:space="0" w:color="auto"/>
            </w:tcBorders>
          </w:tcPr>
          <w:p w:rsidR="00955BD0" w:rsidRPr="00264658" w:rsidRDefault="00955BD0"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Лекции на русском языке по </w:t>
            </w:r>
            <w:r w:rsidR="00DC77C5" w:rsidRPr="00264658">
              <w:rPr>
                <w:rFonts w:ascii="Times New Roman" w:hAnsi="Times New Roman" w:cs="Times New Roman"/>
                <w:sz w:val="24"/>
                <w:szCs w:val="24"/>
              </w:rPr>
              <w:t>офтальмологии</w:t>
            </w:r>
            <w:r w:rsidRPr="00264658">
              <w:rPr>
                <w:rFonts w:ascii="Times New Roman" w:hAnsi="Times New Roman" w:cs="Times New Roman"/>
                <w:sz w:val="24"/>
                <w:szCs w:val="24"/>
              </w:rPr>
              <w:t xml:space="preserve"> для студентов 3-5 курса </w:t>
            </w:r>
            <w:r w:rsidR="00DC77C5" w:rsidRPr="00264658">
              <w:rPr>
                <w:rFonts w:ascii="Times New Roman" w:hAnsi="Times New Roman" w:cs="Times New Roman"/>
                <w:sz w:val="24"/>
                <w:szCs w:val="24"/>
              </w:rPr>
              <w:t xml:space="preserve">ОМ и </w:t>
            </w:r>
            <w:r w:rsidRPr="00264658">
              <w:rPr>
                <w:rFonts w:ascii="Times New Roman" w:hAnsi="Times New Roman" w:cs="Times New Roman"/>
                <w:sz w:val="24"/>
                <w:szCs w:val="24"/>
              </w:rPr>
              <w:t>Стоматологического факультетов.</w:t>
            </w:r>
          </w:p>
        </w:tc>
      </w:tr>
      <w:tr w:rsidR="00DC77C5" w:rsidRPr="00264658" w:rsidTr="0092182F">
        <w:tc>
          <w:tcPr>
            <w:tcW w:w="935" w:type="dxa"/>
            <w:tcBorders>
              <w:right w:val="single" w:sz="4" w:space="0" w:color="auto"/>
            </w:tcBorders>
          </w:tcPr>
          <w:p w:rsidR="00DC77C5" w:rsidRPr="00264658" w:rsidRDefault="00DC77C5"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3</w:t>
            </w:r>
          </w:p>
        </w:tc>
        <w:tc>
          <w:tcPr>
            <w:tcW w:w="9521" w:type="dxa"/>
            <w:tcBorders>
              <w:left w:val="single" w:sz="4" w:space="0" w:color="auto"/>
            </w:tcBorders>
          </w:tcPr>
          <w:p w:rsidR="00DC77C5" w:rsidRPr="00264658" w:rsidRDefault="00DC77C5"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Лекции для врачей офтальмологов и резидентов по теме «</w:t>
            </w:r>
            <w:r w:rsidR="005B1EF9" w:rsidRPr="00264658">
              <w:rPr>
                <w:rFonts w:ascii="Times New Roman" w:hAnsi="Times New Roman" w:cs="Times New Roman"/>
                <w:sz w:val="24"/>
                <w:szCs w:val="24"/>
              </w:rPr>
              <w:t>Контактная и очковая коррекция», «</w:t>
            </w:r>
            <w:proofErr w:type="spellStart"/>
            <w:r w:rsidR="005B1EF9" w:rsidRPr="00264658">
              <w:rPr>
                <w:rFonts w:ascii="Times New Roman" w:hAnsi="Times New Roman" w:cs="Times New Roman"/>
                <w:sz w:val="24"/>
                <w:szCs w:val="24"/>
              </w:rPr>
              <w:t>Офтальмогипертензия</w:t>
            </w:r>
            <w:proofErr w:type="spellEnd"/>
            <w:r w:rsidR="005B1EF9" w:rsidRPr="00264658">
              <w:rPr>
                <w:rFonts w:ascii="Times New Roman" w:hAnsi="Times New Roman" w:cs="Times New Roman"/>
                <w:sz w:val="24"/>
                <w:szCs w:val="24"/>
              </w:rPr>
              <w:t>», «Диагностика глаукомы»</w:t>
            </w:r>
          </w:p>
        </w:tc>
      </w:tr>
    </w:tbl>
    <w:p w:rsidR="00955BD0" w:rsidRPr="00264658" w:rsidRDefault="00955BD0" w:rsidP="00264658">
      <w:pPr>
        <w:spacing w:after="0" w:line="240" w:lineRule="auto"/>
        <w:jc w:val="center"/>
        <w:rPr>
          <w:rFonts w:ascii="Times New Roman" w:hAnsi="Times New Roman" w:cs="Times New Roman"/>
          <w:b/>
          <w:caps/>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Область научных интересов</w:t>
      </w:r>
    </w:p>
    <w:tbl>
      <w:tblPr>
        <w:tblStyle w:val="a7"/>
        <w:tblW w:w="10456" w:type="dxa"/>
        <w:tblLook w:val="04A0" w:firstRow="1" w:lastRow="0" w:firstColumn="1" w:lastColumn="0" w:noHBand="0" w:noVBand="1"/>
      </w:tblPr>
      <w:tblGrid>
        <w:gridCol w:w="10456"/>
      </w:tblGrid>
      <w:tr w:rsidR="00955BD0" w:rsidRPr="00264658" w:rsidTr="0092182F">
        <w:tc>
          <w:tcPr>
            <w:tcW w:w="9521" w:type="dxa"/>
            <w:tcBorders>
              <w:lef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lastRenderedPageBreak/>
              <w:t>Ключевые слова, характеризующие область научных интересов</w:t>
            </w:r>
          </w:p>
        </w:tc>
      </w:tr>
      <w:tr w:rsidR="00955BD0" w:rsidRPr="00264658" w:rsidTr="0092182F">
        <w:tc>
          <w:tcPr>
            <w:tcW w:w="9521" w:type="dxa"/>
            <w:tcBorders>
              <w:left w:val="single" w:sz="4" w:space="0" w:color="auto"/>
            </w:tcBorders>
          </w:tcPr>
          <w:p w:rsidR="00955BD0" w:rsidRPr="00264658" w:rsidRDefault="00DC77C5"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Офтальмология,</w:t>
            </w:r>
            <w:r w:rsidR="00B90723" w:rsidRPr="00264658">
              <w:rPr>
                <w:rFonts w:ascii="Times New Roman" w:hAnsi="Times New Roman" w:cs="Times New Roman"/>
                <w:sz w:val="24"/>
                <w:szCs w:val="24"/>
              </w:rPr>
              <w:t xml:space="preserve"> детская офтальмология, контактная и очковая коррекция, </w:t>
            </w:r>
            <w:proofErr w:type="spellStart"/>
            <w:r w:rsidR="00B90723" w:rsidRPr="00264658">
              <w:rPr>
                <w:rFonts w:ascii="Times New Roman" w:hAnsi="Times New Roman" w:cs="Times New Roman"/>
                <w:sz w:val="24"/>
                <w:szCs w:val="24"/>
              </w:rPr>
              <w:t>оптометрия</w:t>
            </w:r>
            <w:proofErr w:type="spellEnd"/>
            <w:r w:rsidR="00B90723" w:rsidRPr="00264658">
              <w:rPr>
                <w:rFonts w:ascii="Times New Roman" w:hAnsi="Times New Roman" w:cs="Times New Roman"/>
                <w:sz w:val="24"/>
                <w:szCs w:val="24"/>
              </w:rPr>
              <w:t>, глаукома</w:t>
            </w:r>
            <w:r w:rsidR="00264658">
              <w:rPr>
                <w:rFonts w:ascii="Times New Roman" w:hAnsi="Times New Roman" w:cs="Times New Roman"/>
                <w:sz w:val="24"/>
                <w:szCs w:val="24"/>
              </w:rPr>
              <w:t>, сахарный диабет</w:t>
            </w:r>
          </w:p>
        </w:tc>
      </w:tr>
    </w:tbl>
    <w:p w:rsidR="00955BD0" w:rsidRPr="00264658" w:rsidRDefault="00955BD0" w:rsidP="00264658">
      <w:pPr>
        <w:spacing w:after="0" w:line="240" w:lineRule="auto"/>
        <w:jc w:val="center"/>
        <w:rPr>
          <w:rFonts w:ascii="Times New Roman" w:hAnsi="Times New Roman" w:cs="Times New Roman"/>
          <w:b/>
          <w:caps/>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Научные проекты</w:t>
      </w:r>
    </w:p>
    <w:tbl>
      <w:tblPr>
        <w:tblStyle w:val="a7"/>
        <w:tblW w:w="0" w:type="auto"/>
        <w:tblLook w:val="04A0" w:firstRow="1" w:lastRow="0" w:firstColumn="1" w:lastColumn="0" w:noHBand="0" w:noVBand="1"/>
      </w:tblPr>
      <w:tblGrid>
        <w:gridCol w:w="862"/>
        <w:gridCol w:w="5685"/>
        <w:gridCol w:w="1241"/>
        <w:gridCol w:w="2407"/>
      </w:tblGrid>
      <w:tr w:rsidR="00955BD0" w:rsidRPr="00264658" w:rsidTr="00753F69">
        <w:tc>
          <w:tcPr>
            <w:tcW w:w="862"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№\п</w:t>
            </w:r>
          </w:p>
        </w:tc>
        <w:tc>
          <w:tcPr>
            <w:tcW w:w="5685"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 xml:space="preserve">Наименование проекта, гранта, контракта, программы </w:t>
            </w:r>
          </w:p>
        </w:tc>
        <w:tc>
          <w:tcPr>
            <w:tcW w:w="1241" w:type="dxa"/>
            <w:tcBorders>
              <w:lef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Год</w:t>
            </w:r>
          </w:p>
        </w:tc>
        <w:tc>
          <w:tcPr>
            <w:tcW w:w="2407"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Статус участника</w:t>
            </w:r>
          </w:p>
        </w:tc>
      </w:tr>
      <w:tr w:rsidR="00753F69" w:rsidRPr="00264658" w:rsidTr="00753F69">
        <w:tc>
          <w:tcPr>
            <w:tcW w:w="862" w:type="dxa"/>
            <w:tcBorders>
              <w:right w:val="single" w:sz="4" w:space="0" w:color="auto"/>
            </w:tcBorders>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1</w:t>
            </w:r>
          </w:p>
        </w:tc>
        <w:tc>
          <w:tcPr>
            <w:tcW w:w="5685" w:type="dxa"/>
            <w:tcBorders>
              <w:right w:val="single" w:sz="4" w:space="0" w:color="auto"/>
            </w:tcBorders>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 НТП Медико-социальные и клинико-патогенетические аспекты в лечении </w:t>
            </w:r>
            <w:proofErr w:type="spellStart"/>
            <w:r w:rsidRPr="00264658">
              <w:rPr>
                <w:rFonts w:ascii="Times New Roman" w:hAnsi="Times New Roman" w:cs="Times New Roman"/>
                <w:sz w:val="24"/>
                <w:szCs w:val="24"/>
              </w:rPr>
              <w:t>инвалидизирующей</w:t>
            </w:r>
            <w:proofErr w:type="spellEnd"/>
            <w:r w:rsidRPr="00264658">
              <w:rPr>
                <w:rFonts w:ascii="Times New Roman" w:hAnsi="Times New Roman" w:cs="Times New Roman"/>
                <w:sz w:val="24"/>
                <w:szCs w:val="24"/>
              </w:rPr>
              <w:t xml:space="preserve"> </w:t>
            </w:r>
            <w:proofErr w:type="spellStart"/>
            <w:r w:rsidRPr="00264658">
              <w:rPr>
                <w:rFonts w:ascii="Times New Roman" w:hAnsi="Times New Roman" w:cs="Times New Roman"/>
                <w:sz w:val="24"/>
                <w:szCs w:val="24"/>
              </w:rPr>
              <w:t>офтальмопатологии</w:t>
            </w:r>
            <w:proofErr w:type="spellEnd"/>
          </w:p>
        </w:tc>
        <w:tc>
          <w:tcPr>
            <w:tcW w:w="1241" w:type="dxa"/>
            <w:tcBorders>
              <w:left w:val="single" w:sz="4" w:space="0" w:color="auto"/>
            </w:tcBorders>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2010-2012</w:t>
            </w:r>
          </w:p>
        </w:tc>
        <w:tc>
          <w:tcPr>
            <w:tcW w:w="2407" w:type="dxa"/>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исполнитель</w:t>
            </w:r>
          </w:p>
        </w:tc>
      </w:tr>
      <w:tr w:rsidR="00753F69" w:rsidRPr="00264658" w:rsidTr="00753F69">
        <w:tc>
          <w:tcPr>
            <w:tcW w:w="862" w:type="dxa"/>
            <w:tcBorders>
              <w:right w:val="single" w:sz="4" w:space="0" w:color="auto"/>
            </w:tcBorders>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2</w:t>
            </w:r>
          </w:p>
        </w:tc>
        <w:tc>
          <w:tcPr>
            <w:tcW w:w="5685" w:type="dxa"/>
            <w:tcBorders>
              <w:right w:val="single" w:sz="4" w:space="0" w:color="auto"/>
            </w:tcBorders>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НТП Инновационные технологии в реабилитации больных с социально-значимой </w:t>
            </w:r>
            <w:proofErr w:type="spellStart"/>
            <w:r w:rsidRPr="00264658">
              <w:rPr>
                <w:rFonts w:ascii="Times New Roman" w:hAnsi="Times New Roman" w:cs="Times New Roman"/>
                <w:sz w:val="24"/>
                <w:szCs w:val="24"/>
              </w:rPr>
              <w:t>офтальмопатологией</w:t>
            </w:r>
            <w:proofErr w:type="spellEnd"/>
          </w:p>
        </w:tc>
        <w:tc>
          <w:tcPr>
            <w:tcW w:w="1241" w:type="dxa"/>
            <w:tcBorders>
              <w:left w:val="single" w:sz="4" w:space="0" w:color="auto"/>
            </w:tcBorders>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2007-2009</w:t>
            </w:r>
          </w:p>
        </w:tc>
        <w:tc>
          <w:tcPr>
            <w:tcW w:w="2407" w:type="dxa"/>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исполнитель</w:t>
            </w:r>
          </w:p>
        </w:tc>
      </w:tr>
      <w:tr w:rsidR="00753F69" w:rsidRPr="00264658" w:rsidTr="00753F69">
        <w:tc>
          <w:tcPr>
            <w:tcW w:w="862" w:type="dxa"/>
            <w:tcBorders>
              <w:right w:val="single" w:sz="4" w:space="0" w:color="auto"/>
            </w:tcBorders>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3</w:t>
            </w:r>
          </w:p>
        </w:tc>
        <w:tc>
          <w:tcPr>
            <w:tcW w:w="5685" w:type="dxa"/>
            <w:tcBorders>
              <w:right w:val="single" w:sz="4" w:space="0" w:color="auto"/>
            </w:tcBorders>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НТП Научно-обоснованные предложения по снижению заболеваемости и инвалидности от основных форм </w:t>
            </w:r>
            <w:proofErr w:type="spellStart"/>
            <w:r w:rsidRPr="00264658">
              <w:rPr>
                <w:rFonts w:ascii="Times New Roman" w:hAnsi="Times New Roman" w:cs="Times New Roman"/>
                <w:sz w:val="24"/>
                <w:szCs w:val="24"/>
              </w:rPr>
              <w:t>офтальмопатологии</w:t>
            </w:r>
            <w:proofErr w:type="spellEnd"/>
            <w:r w:rsidRPr="00264658">
              <w:rPr>
                <w:rFonts w:ascii="Times New Roman" w:hAnsi="Times New Roman" w:cs="Times New Roman"/>
                <w:sz w:val="24"/>
                <w:szCs w:val="24"/>
              </w:rPr>
              <w:t xml:space="preserve"> у детей (нарушение рефракции)</w:t>
            </w:r>
          </w:p>
        </w:tc>
        <w:tc>
          <w:tcPr>
            <w:tcW w:w="1241" w:type="dxa"/>
            <w:tcBorders>
              <w:left w:val="single" w:sz="4" w:space="0" w:color="auto"/>
            </w:tcBorders>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2006-2007</w:t>
            </w:r>
          </w:p>
        </w:tc>
        <w:tc>
          <w:tcPr>
            <w:tcW w:w="2407" w:type="dxa"/>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исполнитель</w:t>
            </w:r>
          </w:p>
        </w:tc>
      </w:tr>
      <w:tr w:rsidR="00753F69" w:rsidRPr="00264658" w:rsidTr="00753F69">
        <w:tc>
          <w:tcPr>
            <w:tcW w:w="862" w:type="dxa"/>
            <w:tcBorders>
              <w:right w:val="single" w:sz="4" w:space="0" w:color="auto"/>
            </w:tcBorders>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4</w:t>
            </w:r>
          </w:p>
        </w:tc>
        <w:tc>
          <w:tcPr>
            <w:tcW w:w="5685" w:type="dxa"/>
            <w:tcBorders>
              <w:right w:val="single" w:sz="4" w:space="0" w:color="auto"/>
            </w:tcBorders>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НТП Разработка современных диагностических и лечебных технологий при основных формах </w:t>
            </w:r>
            <w:proofErr w:type="spellStart"/>
            <w:r w:rsidRPr="00264658">
              <w:rPr>
                <w:rFonts w:ascii="Times New Roman" w:hAnsi="Times New Roman" w:cs="Times New Roman"/>
                <w:sz w:val="24"/>
                <w:szCs w:val="24"/>
              </w:rPr>
              <w:t>офтальмопатологии</w:t>
            </w:r>
            <w:proofErr w:type="spellEnd"/>
          </w:p>
        </w:tc>
        <w:tc>
          <w:tcPr>
            <w:tcW w:w="1241" w:type="dxa"/>
            <w:tcBorders>
              <w:left w:val="single" w:sz="4" w:space="0" w:color="auto"/>
            </w:tcBorders>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2003-2005</w:t>
            </w:r>
          </w:p>
        </w:tc>
        <w:tc>
          <w:tcPr>
            <w:tcW w:w="2407" w:type="dxa"/>
          </w:tcPr>
          <w:p w:rsidR="00753F69" w:rsidRPr="00264658" w:rsidRDefault="00753F6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исполнитель</w:t>
            </w:r>
          </w:p>
        </w:tc>
      </w:tr>
    </w:tbl>
    <w:p w:rsidR="00955BD0" w:rsidRPr="00264658" w:rsidRDefault="00955BD0" w:rsidP="00264658">
      <w:pPr>
        <w:spacing w:after="0" w:line="240" w:lineRule="auto"/>
        <w:jc w:val="center"/>
        <w:rPr>
          <w:rFonts w:ascii="Times New Roman" w:hAnsi="Times New Roman" w:cs="Times New Roman"/>
          <w:b/>
          <w:caps/>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участие в Конференциях, семинарах и т.п.</w:t>
      </w:r>
    </w:p>
    <w:tbl>
      <w:tblPr>
        <w:tblStyle w:val="a7"/>
        <w:tblW w:w="0" w:type="auto"/>
        <w:tblLook w:val="04A0" w:firstRow="1" w:lastRow="0" w:firstColumn="1" w:lastColumn="0" w:noHBand="0" w:noVBand="1"/>
      </w:tblPr>
      <w:tblGrid>
        <w:gridCol w:w="715"/>
        <w:gridCol w:w="2887"/>
        <w:gridCol w:w="1708"/>
        <w:gridCol w:w="2575"/>
        <w:gridCol w:w="2310"/>
      </w:tblGrid>
      <w:tr w:rsidR="002E2F3D" w:rsidRPr="00264658" w:rsidTr="002E2F3D">
        <w:tc>
          <w:tcPr>
            <w:tcW w:w="715"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№\п</w:t>
            </w:r>
          </w:p>
        </w:tc>
        <w:tc>
          <w:tcPr>
            <w:tcW w:w="2887"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Наименование мероприятия</w:t>
            </w:r>
          </w:p>
        </w:tc>
        <w:tc>
          <w:tcPr>
            <w:tcW w:w="1708"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Дата, место проведения (страна, город, организация и т.п.)</w:t>
            </w:r>
          </w:p>
        </w:tc>
        <w:tc>
          <w:tcPr>
            <w:tcW w:w="2575" w:type="dxa"/>
            <w:tcBorders>
              <w:lef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Наименование доклада</w:t>
            </w:r>
          </w:p>
        </w:tc>
        <w:tc>
          <w:tcPr>
            <w:tcW w:w="2310"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Содокладчики</w:t>
            </w:r>
          </w:p>
        </w:tc>
      </w:tr>
      <w:tr w:rsidR="002E2F3D" w:rsidRPr="00264658" w:rsidTr="002E2F3D">
        <w:tc>
          <w:tcPr>
            <w:tcW w:w="715" w:type="dxa"/>
            <w:tcBorders>
              <w:right w:val="single" w:sz="4" w:space="0" w:color="auto"/>
            </w:tcBorders>
          </w:tcPr>
          <w:p w:rsidR="00955BD0" w:rsidRPr="00264658" w:rsidRDefault="003B3B83"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w:t>
            </w:r>
          </w:p>
        </w:tc>
        <w:tc>
          <w:tcPr>
            <w:tcW w:w="2887" w:type="dxa"/>
            <w:tcBorders>
              <w:right w:val="single" w:sz="4" w:space="0" w:color="auto"/>
            </w:tcBorders>
          </w:tcPr>
          <w:p w:rsidR="00955BD0" w:rsidRPr="00264658" w:rsidRDefault="003B3B83"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Международная конференция «Современные проблемы теоретической и клинической </w:t>
            </w:r>
            <w:proofErr w:type="spellStart"/>
            <w:r w:rsidRPr="00264658">
              <w:rPr>
                <w:rFonts w:ascii="Times New Roman" w:hAnsi="Times New Roman" w:cs="Times New Roman"/>
                <w:sz w:val="24"/>
                <w:szCs w:val="24"/>
              </w:rPr>
              <w:t>лимфологии</w:t>
            </w:r>
            <w:proofErr w:type="spellEnd"/>
            <w:r w:rsidRPr="00264658">
              <w:rPr>
                <w:rFonts w:ascii="Times New Roman" w:hAnsi="Times New Roman" w:cs="Times New Roman"/>
                <w:sz w:val="24"/>
                <w:szCs w:val="24"/>
              </w:rPr>
              <w:t>. Эпидемиология, диагностика и лечение метаболического синдрома».</w:t>
            </w:r>
          </w:p>
        </w:tc>
        <w:tc>
          <w:tcPr>
            <w:tcW w:w="1708" w:type="dxa"/>
            <w:tcBorders>
              <w:right w:val="single" w:sz="4" w:space="0" w:color="auto"/>
            </w:tcBorders>
          </w:tcPr>
          <w:p w:rsidR="00955BD0" w:rsidRPr="00264658" w:rsidRDefault="003B3B83"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РК, Алматы, 2003</w:t>
            </w:r>
          </w:p>
        </w:tc>
        <w:tc>
          <w:tcPr>
            <w:tcW w:w="2575" w:type="dxa"/>
            <w:tcBorders>
              <w:left w:val="single" w:sz="4" w:space="0" w:color="auto"/>
            </w:tcBorders>
          </w:tcPr>
          <w:p w:rsidR="00955BD0" w:rsidRPr="00264658" w:rsidRDefault="003B3B83"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Клинико-морфологическая характеристика опухолей органа зрения по материалам стационара Казахского научно-исследовательского института глазных болезней</w:t>
            </w:r>
          </w:p>
        </w:tc>
        <w:tc>
          <w:tcPr>
            <w:tcW w:w="2310" w:type="dxa"/>
          </w:tcPr>
          <w:p w:rsidR="00955BD0" w:rsidRPr="00264658" w:rsidRDefault="003B3B83"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 xml:space="preserve">Т.К. </w:t>
            </w:r>
            <w:proofErr w:type="spellStart"/>
            <w:r w:rsidRPr="00264658">
              <w:rPr>
                <w:rFonts w:ascii="Times New Roman" w:hAnsi="Times New Roman" w:cs="Times New Roman"/>
                <w:sz w:val="24"/>
                <w:szCs w:val="24"/>
              </w:rPr>
              <w:t>Ботабекова</w:t>
            </w:r>
            <w:proofErr w:type="spellEnd"/>
            <w:r w:rsidRPr="00264658">
              <w:rPr>
                <w:rFonts w:ascii="Times New Roman" w:hAnsi="Times New Roman" w:cs="Times New Roman"/>
                <w:sz w:val="24"/>
                <w:szCs w:val="24"/>
              </w:rPr>
              <w:t xml:space="preserve"> </w:t>
            </w:r>
          </w:p>
        </w:tc>
      </w:tr>
      <w:tr w:rsidR="002E2F3D" w:rsidRPr="00264658" w:rsidTr="002E2F3D">
        <w:tc>
          <w:tcPr>
            <w:tcW w:w="715" w:type="dxa"/>
            <w:tcBorders>
              <w:right w:val="single" w:sz="4" w:space="0" w:color="auto"/>
            </w:tcBorders>
          </w:tcPr>
          <w:p w:rsidR="003B3B83" w:rsidRPr="00264658" w:rsidRDefault="00F56AC5"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2</w:t>
            </w:r>
          </w:p>
        </w:tc>
        <w:tc>
          <w:tcPr>
            <w:tcW w:w="2887" w:type="dxa"/>
            <w:tcBorders>
              <w:right w:val="single" w:sz="4" w:space="0" w:color="auto"/>
            </w:tcBorders>
          </w:tcPr>
          <w:p w:rsidR="003B3B83" w:rsidRPr="00264658" w:rsidRDefault="005F1734"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Актуальные вопросы офтальмологии: научно-практическ</w:t>
            </w:r>
            <w:r w:rsidR="004D6254" w:rsidRPr="00264658">
              <w:rPr>
                <w:rFonts w:ascii="Times New Roman" w:hAnsi="Times New Roman" w:cs="Times New Roman"/>
                <w:sz w:val="24"/>
                <w:szCs w:val="24"/>
              </w:rPr>
              <w:t>ая</w:t>
            </w:r>
            <w:r w:rsidRPr="00264658">
              <w:rPr>
                <w:rFonts w:ascii="Times New Roman" w:hAnsi="Times New Roman" w:cs="Times New Roman"/>
                <w:sz w:val="24"/>
                <w:szCs w:val="24"/>
              </w:rPr>
              <w:t xml:space="preserve"> конференци</w:t>
            </w:r>
            <w:r w:rsidR="004D6254" w:rsidRPr="00264658">
              <w:rPr>
                <w:rFonts w:ascii="Times New Roman" w:hAnsi="Times New Roman" w:cs="Times New Roman"/>
                <w:sz w:val="24"/>
                <w:szCs w:val="24"/>
              </w:rPr>
              <w:t>я</w:t>
            </w:r>
            <w:r w:rsidRPr="00264658">
              <w:rPr>
                <w:rFonts w:ascii="Times New Roman" w:hAnsi="Times New Roman" w:cs="Times New Roman"/>
                <w:sz w:val="24"/>
                <w:szCs w:val="24"/>
              </w:rPr>
              <w:t>, посвященной Году России в Казахстане и 30-летию микрохирургии глаза в Казахстане</w:t>
            </w:r>
          </w:p>
        </w:tc>
        <w:tc>
          <w:tcPr>
            <w:tcW w:w="1708" w:type="dxa"/>
            <w:tcBorders>
              <w:right w:val="single" w:sz="4" w:space="0" w:color="auto"/>
            </w:tcBorders>
          </w:tcPr>
          <w:p w:rsidR="003B3B83" w:rsidRPr="00264658" w:rsidRDefault="005F1734"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РК, Алматы, 2004</w:t>
            </w:r>
          </w:p>
        </w:tc>
        <w:tc>
          <w:tcPr>
            <w:tcW w:w="2575" w:type="dxa"/>
            <w:tcBorders>
              <w:left w:val="single" w:sz="4" w:space="0" w:color="auto"/>
            </w:tcBorders>
          </w:tcPr>
          <w:p w:rsidR="003B3B83" w:rsidRPr="00264658" w:rsidRDefault="005F1734"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Изучение токсического воздействия на ткани глаза в эксперименте при проведении фотодинамической терапии</w:t>
            </w:r>
          </w:p>
        </w:tc>
        <w:tc>
          <w:tcPr>
            <w:tcW w:w="2310" w:type="dxa"/>
          </w:tcPr>
          <w:p w:rsidR="003B3B83" w:rsidRPr="00264658" w:rsidRDefault="005F1734" w:rsidP="00264658">
            <w:pPr>
              <w:spacing w:after="0" w:line="240" w:lineRule="auto"/>
              <w:jc w:val="center"/>
              <w:rPr>
                <w:rFonts w:ascii="Times New Roman" w:hAnsi="Times New Roman" w:cs="Times New Roman"/>
                <w:sz w:val="24"/>
                <w:szCs w:val="24"/>
              </w:rPr>
            </w:pPr>
            <w:proofErr w:type="spellStart"/>
            <w:r w:rsidRPr="00264658">
              <w:rPr>
                <w:rFonts w:ascii="Times New Roman" w:hAnsi="Times New Roman" w:cs="Times New Roman"/>
                <w:sz w:val="24"/>
                <w:szCs w:val="24"/>
              </w:rPr>
              <w:t>Ботабекова</w:t>
            </w:r>
            <w:proofErr w:type="spellEnd"/>
            <w:r w:rsidRPr="00264658">
              <w:rPr>
                <w:rFonts w:ascii="Times New Roman" w:hAnsi="Times New Roman" w:cs="Times New Roman"/>
                <w:sz w:val="24"/>
                <w:szCs w:val="24"/>
              </w:rPr>
              <w:t xml:space="preserve"> Т.К., </w:t>
            </w:r>
            <w:proofErr w:type="spellStart"/>
            <w:r w:rsidRPr="00264658">
              <w:rPr>
                <w:rFonts w:ascii="Times New Roman" w:hAnsi="Times New Roman" w:cs="Times New Roman"/>
                <w:sz w:val="24"/>
                <w:szCs w:val="24"/>
              </w:rPr>
              <w:t>Бастимиева</w:t>
            </w:r>
            <w:proofErr w:type="spellEnd"/>
            <w:r w:rsidRPr="00264658">
              <w:rPr>
                <w:rFonts w:ascii="Times New Roman" w:hAnsi="Times New Roman" w:cs="Times New Roman"/>
                <w:sz w:val="24"/>
                <w:szCs w:val="24"/>
              </w:rPr>
              <w:t xml:space="preserve"> Б.Е.</w:t>
            </w:r>
          </w:p>
        </w:tc>
      </w:tr>
      <w:tr w:rsidR="002E2F3D" w:rsidRPr="00264658" w:rsidTr="002E2F3D">
        <w:tc>
          <w:tcPr>
            <w:tcW w:w="715" w:type="dxa"/>
            <w:tcBorders>
              <w:right w:val="single" w:sz="4" w:space="0" w:color="auto"/>
            </w:tcBorders>
          </w:tcPr>
          <w:p w:rsidR="00955BD0" w:rsidRPr="00264658" w:rsidRDefault="00841F96"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3</w:t>
            </w:r>
          </w:p>
        </w:tc>
        <w:tc>
          <w:tcPr>
            <w:tcW w:w="2887" w:type="dxa"/>
            <w:tcBorders>
              <w:right w:val="single" w:sz="4" w:space="0" w:color="auto"/>
            </w:tcBorders>
          </w:tcPr>
          <w:p w:rsidR="00955BD0" w:rsidRPr="00264658" w:rsidRDefault="00841F96"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Актуальные вопросы офтальмологии: научно-практическ</w:t>
            </w:r>
            <w:r w:rsidR="00F8558B" w:rsidRPr="00264658">
              <w:rPr>
                <w:rFonts w:ascii="Times New Roman" w:hAnsi="Times New Roman" w:cs="Times New Roman"/>
                <w:sz w:val="24"/>
                <w:szCs w:val="24"/>
              </w:rPr>
              <w:t>ая</w:t>
            </w:r>
            <w:r w:rsidRPr="00264658">
              <w:rPr>
                <w:rFonts w:ascii="Times New Roman" w:hAnsi="Times New Roman" w:cs="Times New Roman"/>
                <w:sz w:val="24"/>
                <w:szCs w:val="24"/>
              </w:rPr>
              <w:t xml:space="preserve"> конференци</w:t>
            </w:r>
            <w:r w:rsidR="00F8558B" w:rsidRPr="00264658">
              <w:rPr>
                <w:rFonts w:ascii="Times New Roman" w:hAnsi="Times New Roman" w:cs="Times New Roman"/>
                <w:sz w:val="24"/>
                <w:szCs w:val="24"/>
              </w:rPr>
              <w:t>я</w:t>
            </w:r>
            <w:r w:rsidRPr="00264658">
              <w:rPr>
                <w:rFonts w:ascii="Times New Roman" w:hAnsi="Times New Roman" w:cs="Times New Roman"/>
                <w:sz w:val="24"/>
                <w:szCs w:val="24"/>
              </w:rPr>
              <w:t xml:space="preserve">, посвященной 40-летию кафедры офтальмологии </w:t>
            </w:r>
            <w:proofErr w:type="spellStart"/>
            <w:r w:rsidRPr="00264658">
              <w:rPr>
                <w:rFonts w:ascii="Times New Roman" w:hAnsi="Times New Roman" w:cs="Times New Roman"/>
                <w:sz w:val="24"/>
                <w:szCs w:val="24"/>
              </w:rPr>
              <w:lastRenderedPageBreak/>
              <w:t>Алматинского</w:t>
            </w:r>
            <w:proofErr w:type="spellEnd"/>
            <w:r w:rsidRPr="00264658">
              <w:rPr>
                <w:rFonts w:ascii="Times New Roman" w:hAnsi="Times New Roman" w:cs="Times New Roman"/>
                <w:sz w:val="24"/>
                <w:szCs w:val="24"/>
              </w:rPr>
              <w:t xml:space="preserve"> государственного института усовершенствования врачей.</w:t>
            </w:r>
          </w:p>
        </w:tc>
        <w:tc>
          <w:tcPr>
            <w:tcW w:w="1708" w:type="dxa"/>
            <w:tcBorders>
              <w:right w:val="single" w:sz="4" w:space="0" w:color="auto"/>
            </w:tcBorders>
          </w:tcPr>
          <w:p w:rsidR="00955BD0" w:rsidRPr="00264658" w:rsidRDefault="00841F96"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lastRenderedPageBreak/>
              <w:t>РК, Алматы, 2004, АГИУВ</w:t>
            </w:r>
          </w:p>
        </w:tc>
        <w:tc>
          <w:tcPr>
            <w:tcW w:w="2575" w:type="dxa"/>
            <w:tcBorders>
              <w:left w:val="single" w:sz="4" w:space="0" w:color="auto"/>
            </w:tcBorders>
          </w:tcPr>
          <w:p w:rsidR="00955BD0" w:rsidRPr="00264658" w:rsidRDefault="00841F96"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Показатели крови при проведении фотодинамической терапии с применением </w:t>
            </w:r>
            <w:r w:rsidRPr="00264658">
              <w:rPr>
                <w:rFonts w:ascii="Times New Roman" w:hAnsi="Times New Roman" w:cs="Times New Roman"/>
                <w:sz w:val="24"/>
                <w:szCs w:val="24"/>
              </w:rPr>
              <w:lastRenderedPageBreak/>
              <w:t>малахитового зеленого в эксперименте</w:t>
            </w:r>
          </w:p>
        </w:tc>
        <w:tc>
          <w:tcPr>
            <w:tcW w:w="2310" w:type="dxa"/>
          </w:tcPr>
          <w:p w:rsidR="00955BD0" w:rsidRPr="00264658" w:rsidRDefault="00841F96" w:rsidP="00264658">
            <w:pPr>
              <w:spacing w:after="0" w:line="240" w:lineRule="auto"/>
              <w:jc w:val="center"/>
              <w:rPr>
                <w:rFonts w:ascii="Times New Roman" w:hAnsi="Times New Roman" w:cs="Times New Roman"/>
                <w:sz w:val="24"/>
                <w:szCs w:val="24"/>
              </w:rPr>
            </w:pPr>
            <w:proofErr w:type="spellStart"/>
            <w:r w:rsidRPr="00264658">
              <w:rPr>
                <w:rFonts w:ascii="Times New Roman" w:hAnsi="Times New Roman" w:cs="Times New Roman"/>
                <w:sz w:val="24"/>
                <w:szCs w:val="24"/>
              </w:rPr>
              <w:lastRenderedPageBreak/>
              <w:t>Ботабекова</w:t>
            </w:r>
            <w:proofErr w:type="spellEnd"/>
            <w:r w:rsidRPr="00264658">
              <w:rPr>
                <w:rFonts w:ascii="Times New Roman" w:hAnsi="Times New Roman" w:cs="Times New Roman"/>
                <w:sz w:val="24"/>
                <w:szCs w:val="24"/>
              </w:rPr>
              <w:t xml:space="preserve"> Т.К., Садыкова К.Г.</w:t>
            </w:r>
          </w:p>
        </w:tc>
      </w:tr>
      <w:tr w:rsidR="002E2F3D" w:rsidRPr="00264658" w:rsidTr="002E2F3D">
        <w:tc>
          <w:tcPr>
            <w:tcW w:w="715" w:type="dxa"/>
            <w:tcBorders>
              <w:right w:val="single" w:sz="4" w:space="0" w:color="auto"/>
            </w:tcBorders>
          </w:tcPr>
          <w:p w:rsidR="00F8558B" w:rsidRPr="00264658" w:rsidRDefault="00F8558B"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lastRenderedPageBreak/>
              <w:t>4</w:t>
            </w:r>
          </w:p>
        </w:tc>
        <w:tc>
          <w:tcPr>
            <w:tcW w:w="2887" w:type="dxa"/>
            <w:tcBorders>
              <w:right w:val="single" w:sz="4" w:space="0" w:color="auto"/>
            </w:tcBorders>
          </w:tcPr>
          <w:p w:rsidR="00F8558B" w:rsidRPr="00264658" w:rsidRDefault="004C5D7A"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М</w:t>
            </w:r>
            <w:r w:rsidRPr="00264658">
              <w:rPr>
                <w:rFonts w:ascii="Times New Roman" w:hAnsi="Times New Roman" w:cs="Times New Roman"/>
                <w:sz w:val="24"/>
                <w:szCs w:val="24"/>
              </w:rPr>
              <w:t>еждународн</w:t>
            </w:r>
            <w:r w:rsidRPr="00264658">
              <w:rPr>
                <w:rFonts w:ascii="Times New Roman" w:hAnsi="Times New Roman" w:cs="Times New Roman"/>
                <w:sz w:val="24"/>
                <w:szCs w:val="24"/>
              </w:rPr>
              <w:t>ая</w:t>
            </w:r>
            <w:r w:rsidRPr="00264658">
              <w:rPr>
                <w:rFonts w:ascii="Times New Roman" w:hAnsi="Times New Roman" w:cs="Times New Roman"/>
                <w:sz w:val="24"/>
                <w:szCs w:val="24"/>
              </w:rPr>
              <w:t xml:space="preserve"> конференци</w:t>
            </w:r>
            <w:r w:rsidRPr="00264658">
              <w:rPr>
                <w:rFonts w:ascii="Times New Roman" w:hAnsi="Times New Roman" w:cs="Times New Roman"/>
                <w:sz w:val="24"/>
                <w:szCs w:val="24"/>
              </w:rPr>
              <w:t xml:space="preserve">я: </w:t>
            </w:r>
            <w:r w:rsidR="00995CAE" w:rsidRPr="00264658">
              <w:rPr>
                <w:rFonts w:ascii="Times New Roman" w:hAnsi="Times New Roman" w:cs="Times New Roman"/>
                <w:sz w:val="24"/>
                <w:szCs w:val="24"/>
              </w:rPr>
              <w:t>Актуальные вопросы диагностики и лечения глаукомы и сосуд</w:t>
            </w:r>
            <w:r w:rsidRPr="00264658">
              <w:rPr>
                <w:rFonts w:ascii="Times New Roman" w:hAnsi="Times New Roman" w:cs="Times New Roman"/>
                <w:sz w:val="24"/>
                <w:szCs w:val="24"/>
              </w:rPr>
              <w:t xml:space="preserve">истой патологии органа зрения: </w:t>
            </w:r>
          </w:p>
        </w:tc>
        <w:tc>
          <w:tcPr>
            <w:tcW w:w="1708" w:type="dxa"/>
            <w:tcBorders>
              <w:right w:val="single" w:sz="4" w:space="0" w:color="auto"/>
            </w:tcBorders>
          </w:tcPr>
          <w:p w:rsidR="00F8558B" w:rsidRPr="00264658" w:rsidRDefault="00995CAE"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РК, Алматы, 2005, АГИУВ</w:t>
            </w:r>
          </w:p>
        </w:tc>
        <w:tc>
          <w:tcPr>
            <w:tcW w:w="2575" w:type="dxa"/>
            <w:tcBorders>
              <w:left w:val="single" w:sz="4" w:space="0" w:color="auto"/>
            </w:tcBorders>
          </w:tcPr>
          <w:p w:rsidR="00F8558B" w:rsidRPr="00264658" w:rsidRDefault="00995CAE"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Структурно-функциональные изменения в опухолевой ткани после фотодинамического воздействия с использованием водного раствора и мазевой формы малахитового зеленого</w:t>
            </w:r>
          </w:p>
        </w:tc>
        <w:tc>
          <w:tcPr>
            <w:tcW w:w="2310" w:type="dxa"/>
          </w:tcPr>
          <w:p w:rsidR="00F8558B" w:rsidRPr="00264658" w:rsidRDefault="00995CAE" w:rsidP="00264658">
            <w:pPr>
              <w:spacing w:after="0" w:line="240" w:lineRule="auto"/>
              <w:jc w:val="center"/>
              <w:rPr>
                <w:rFonts w:ascii="Times New Roman" w:hAnsi="Times New Roman" w:cs="Times New Roman"/>
                <w:sz w:val="24"/>
                <w:szCs w:val="24"/>
              </w:rPr>
            </w:pPr>
            <w:proofErr w:type="spellStart"/>
            <w:r w:rsidRPr="00264658">
              <w:rPr>
                <w:rFonts w:ascii="Times New Roman" w:hAnsi="Times New Roman" w:cs="Times New Roman"/>
                <w:sz w:val="24"/>
                <w:szCs w:val="24"/>
              </w:rPr>
              <w:t>Ботабекова</w:t>
            </w:r>
            <w:proofErr w:type="spellEnd"/>
            <w:r w:rsidRPr="00264658">
              <w:rPr>
                <w:rFonts w:ascii="Times New Roman" w:hAnsi="Times New Roman" w:cs="Times New Roman"/>
                <w:sz w:val="24"/>
                <w:szCs w:val="24"/>
              </w:rPr>
              <w:t xml:space="preserve"> Т.К., </w:t>
            </w:r>
            <w:proofErr w:type="spellStart"/>
            <w:r w:rsidRPr="00264658">
              <w:rPr>
                <w:rFonts w:ascii="Times New Roman" w:hAnsi="Times New Roman" w:cs="Times New Roman"/>
                <w:sz w:val="24"/>
                <w:szCs w:val="24"/>
              </w:rPr>
              <w:t>Сейтказина</w:t>
            </w:r>
            <w:proofErr w:type="spellEnd"/>
            <w:r w:rsidRPr="00264658">
              <w:rPr>
                <w:rFonts w:ascii="Times New Roman" w:hAnsi="Times New Roman" w:cs="Times New Roman"/>
                <w:sz w:val="24"/>
                <w:szCs w:val="24"/>
              </w:rPr>
              <w:t xml:space="preserve"> Г.Ж., Красноштанов В.К.</w:t>
            </w:r>
          </w:p>
        </w:tc>
      </w:tr>
      <w:tr w:rsidR="002E2F3D" w:rsidRPr="00264658" w:rsidTr="002E2F3D">
        <w:tc>
          <w:tcPr>
            <w:tcW w:w="715" w:type="dxa"/>
            <w:tcBorders>
              <w:right w:val="single" w:sz="4" w:space="0" w:color="auto"/>
            </w:tcBorders>
          </w:tcPr>
          <w:p w:rsidR="0028124A" w:rsidRPr="00264658" w:rsidRDefault="0028124A"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5</w:t>
            </w:r>
          </w:p>
        </w:tc>
        <w:tc>
          <w:tcPr>
            <w:tcW w:w="2887" w:type="dxa"/>
            <w:tcBorders>
              <w:right w:val="single" w:sz="4" w:space="0" w:color="auto"/>
            </w:tcBorders>
          </w:tcPr>
          <w:p w:rsidR="0028124A" w:rsidRPr="00264658" w:rsidRDefault="0028124A"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Актуальные вопросы диагностики и лечения глазных болезней// международная конференция Ассоциации офтальмологов </w:t>
            </w:r>
            <w:proofErr w:type="spellStart"/>
            <w:r w:rsidRPr="00264658">
              <w:rPr>
                <w:rFonts w:ascii="Times New Roman" w:hAnsi="Times New Roman" w:cs="Times New Roman"/>
                <w:sz w:val="24"/>
                <w:szCs w:val="24"/>
              </w:rPr>
              <w:t>тюркоязычных</w:t>
            </w:r>
            <w:proofErr w:type="spellEnd"/>
            <w:r w:rsidRPr="00264658">
              <w:rPr>
                <w:rFonts w:ascii="Times New Roman" w:hAnsi="Times New Roman" w:cs="Times New Roman"/>
                <w:sz w:val="24"/>
                <w:szCs w:val="24"/>
              </w:rPr>
              <w:t xml:space="preserve"> государств.</w:t>
            </w:r>
          </w:p>
        </w:tc>
        <w:tc>
          <w:tcPr>
            <w:tcW w:w="1708" w:type="dxa"/>
            <w:tcBorders>
              <w:right w:val="single" w:sz="4" w:space="0" w:color="auto"/>
            </w:tcBorders>
          </w:tcPr>
          <w:p w:rsidR="0028124A" w:rsidRPr="00264658" w:rsidRDefault="0028124A"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Турция, 2006</w:t>
            </w:r>
          </w:p>
        </w:tc>
        <w:tc>
          <w:tcPr>
            <w:tcW w:w="2575" w:type="dxa"/>
            <w:tcBorders>
              <w:left w:val="single" w:sz="4" w:space="0" w:color="auto"/>
            </w:tcBorders>
          </w:tcPr>
          <w:p w:rsidR="0028124A" w:rsidRPr="00264658" w:rsidRDefault="0028124A"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Перспективы применения фотодинамической терапии с метиленовым синим в лечении </w:t>
            </w:r>
            <w:proofErr w:type="spellStart"/>
            <w:r w:rsidRPr="00264658">
              <w:rPr>
                <w:rFonts w:ascii="Times New Roman" w:hAnsi="Times New Roman" w:cs="Times New Roman"/>
                <w:sz w:val="24"/>
                <w:szCs w:val="24"/>
              </w:rPr>
              <w:t>птеригиума</w:t>
            </w:r>
            <w:proofErr w:type="spellEnd"/>
          </w:p>
        </w:tc>
        <w:tc>
          <w:tcPr>
            <w:tcW w:w="2310" w:type="dxa"/>
          </w:tcPr>
          <w:p w:rsidR="0028124A" w:rsidRPr="00264658" w:rsidRDefault="0028124A" w:rsidP="00264658">
            <w:pPr>
              <w:spacing w:after="0" w:line="240" w:lineRule="auto"/>
              <w:jc w:val="center"/>
              <w:rPr>
                <w:rFonts w:ascii="Times New Roman" w:hAnsi="Times New Roman" w:cs="Times New Roman"/>
                <w:sz w:val="24"/>
                <w:szCs w:val="24"/>
              </w:rPr>
            </w:pPr>
            <w:proofErr w:type="spellStart"/>
            <w:r w:rsidRPr="00264658">
              <w:rPr>
                <w:rFonts w:ascii="Times New Roman" w:hAnsi="Times New Roman" w:cs="Times New Roman"/>
                <w:sz w:val="24"/>
                <w:szCs w:val="24"/>
              </w:rPr>
              <w:t>Ботабекова</w:t>
            </w:r>
            <w:proofErr w:type="spellEnd"/>
            <w:r w:rsidRPr="00264658">
              <w:rPr>
                <w:rFonts w:ascii="Times New Roman" w:hAnsi="Times New Roman" w:cs="Times New Roman"/>
                <w:sz w:val="24"/>
                <w:szCs w:val="24"/>
              </w:rPr>
              <w:t xml:space="preserve"> Т.К., М.С. Сулейменов, Р.А. </w:t>
            </w:r>
            <w:proofErr w:type="spellStart"/>
            <w:r w:rsidRPr="00264658">
              <w:rPr>
                <w:rFonts w:ascii="Times New Roman" w:hAnsi="Times New Roman" w:cs="Times New Roman"/>
                <w:sz w:val="24"/>
                <w:szCs w:val="24"/>
              </w:rPr>
              <w:t>Жакыбеков</w:t>
            </w:r>
            <w:proofErr w:type="spellEnd"/>
          </w:p>
        </w:tc>
      </w:tr>
      <w:tr w:rsidR="002E2F3D" w:rsidRPr="00264658" w:rsidTr="002E2F3D">
        <w:tc>
          <w:tcPr>
            <w:tcW w:w="715" w:type="dxa"/>
            <w:tcBorders>
              <w:right w:val="single" w:sz="4" w:space="0" w:color="auto"/>
            </w:tcBorders>
          </w:tcPr>
          <w:p w:rsidR="00F85C10" w:rsidRPr="00264658" w:rsidRDefault="00F85C1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6</w:t>
            </w:r>
          </w:p>
        </w:tc>
        <w:tc>
          <w:tcPr>
            <w:tcW w:w="2887" w:type="dxa"/>
            <w:tcBorders>
              <w:right w:val="single" w:sz="4" w:space="0" w:color="auto"/>
            </w:tcBorders>
            <w:shd w:val="clear" w:color="auto" w:fill="auto"/>
          </w:tcPr>
          <w:p w:rsidR="00F85C10" w:rsidRPr="00264658" w:rsidRDefault="002E2F3D"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М</w:t>
            </w:r>
            <w:r w:rsidR="00F85C10" w:rsidRPr="00264658">
              <w:rPr>
                <w:rFonts w:ascii="Times New Roman" w:hAnsi="Times New Roman" w:cs="Times New Roman"/>
                <w:sz w:val="24"/>
                <w:szCs w:val="24"/>
              </w:rPr>
              <w:t>еждународн</w:t>
            </w:r>
            <w:r w:rsidRPr="00264658">
              <w:rPr>
                <w:rFonts w:ascii="Times New Roman" w:hAnsi="Times New Roman" w:cs="Times New Roman"/>
                <w:sz w:val="24"/>
                <w:szCs w:val="24"/>
              </w:rPr>
              <w:t>ая</w:t>
            </w:r>
            <w:r w:rsidR="00F85C10" w:rsidRPr="00264658">
              <w:rPr>
                <w:rFonts w:ascii="Times New Roman" w:hAnsi="Times New Roman" w:cs="Times New Roman"/>
                <w:sz w:val="24"/>
                <w:szCs w:val="24"/>
              </w:rPr>
              <w:t xml:space="preserve"> научно-практическ</w:t>
            </w:r>
            <w:r w:rsidRPr="00264658">
              <w:rPr>
                <w:rFonts w:ascii="Times New Roman" w:hAnsi="Times New Roman" w:cs="Times New Roman"/>
                <w:sz w:val="24"/>
                <w:szCs w:val="24"/>
              </w:rPr>
              <w:t>ая</w:t>
            </w:r>
            <w:r w:rsidR="00F85C10" w:rsidRPr="00264658">
              <w:rPr>
                <w:rFonts w:ascii="Times New Roman" w:hAnsi="Times New Roman" w:cs="Times New Roman"/>
                <w:sz w:val="24"/>
                <w:szCs w:val="24"/>
              </w:rPr>
              <w:t xml:space="preserve"> конференци</w:t>
            </w:r>
            <w:r w:rsidRPr="00264658">
              <w:rPr>
                <w:rFonts w:ascii="Times New Roman" w:hAnsi="Times New Roman" w:cs="Times New Roman"/>
                <w:sz w:val="24"/>
                <w:szCs w:val="24"/>
              </w:rPr>
              <w:t>я</w:t>
            </w:r>
            <w:r w:rsidR="00F85C10" w:rsidRPr="00264658">
              <w:rPr>
                <w:rFonts w:ascii="Times New Roman" w:hAnsi="Times New Roman" w:cs="Times New Roman"/>
                <w:sz w:val="24"/>
                <w:szCs w:val="24"/>
              </w:rPr>
              <w:t xml:space="preserve"> «Инновации в науке, образовании и производстве Казахстана»</w:t>
            </w:r>
          </w:p>
        </w:tc>
        <w:tc>
          <w:tcPr>
            <w:tcW w:w="1708" w:type="dxa"/>
            <w:tcBorders>
              <w:right w:val="single" w:sz="4" w:space="0" w:color="auto"/>
            </w:tcBorders>
            <w:shd w:val="clear" w:color="auto" w:fill="auto"/>
          </w:tcPr>
          <w:p w:rsidR="00F85C10" w:rsidRPr="00264658" w:rsidRDefault="00F85C10"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РК, Алматы, 2015, </w:t>
            </w:r>
          </w:p>
        </w:tc>
        <w:tc>
          <w:tcPr>
            <w:tcW w:w="2575" w:type="dxa"/>
            <w:tcBorders>
              <w:left w:val="single" w:sz="4" w:space="0" w:color="auto"/>
            </w:tcBorders>
            <w:shd w:val="clear" w:color="auto" w:fill="auto"/>
          </w:tcPr>
          <w:p w:rsidR="00F85C10" w:rsidRPr="00264658" w:rsidRDefault="00F85C10" w:rsidP="00264658">
            <w:pPr>
              <w:spacing w:after="0" w:line="240" w:lineRule="auto"/>
              <w:jc w:val="both"/>
              <w:rPr>
                <w:rFonts w:ascii="Times New Roman" w:hAnsi="Times New Roman" w:cs="Times New Roman"/>
                <w:sz w:val="24"/>
                <w:szCs w:val="24"/>
              </w:rPr>
            </w:pPr>
            <w:proofErr w:type="spellStart"/>
            <w:r w:rsidRPr="00264658">
              <w:rPr>
                <w:rFonts w:ascii="Times New Roman" w:hAnsi="Times New Roman" w:cs="Times New Roman"/>
                <w:sz w:val="24"/>
                <w:szCs w:val="24"/>
              </w:rPr>
              <w:t>Микросимуляционный</w:t>
            </w:r>
            <w:proofErr w:type="spellEnd"/>
            <w:r w:rsidRPr="00264658">
              <w:rPr>
                <w:rFonts w:ascii="Times New Roman" w:hAnsi="Times New Roman" w:cs="Times New Roman"/>
                <w:sz w:val="24"/>
                <w:szCs w:val="24"/>
              </w:rPr>
              <w:t xml:space="preserve"> кабинет в АО </w:t>
            </w:r>
            <w:proofErr w:type="spellStart"/>
            <w:r w:rsidRPr="00264658">
              <w:rPr>
                <w:rFonts w:ascii="Times New Roman" w:hAnsi="Times New Roman" w:cs="Times New Roman"/>
                <w:sz w:val="24"/>
                <w:szCs w:val="24"/>
              </w:rPr>
              <w:t>КазНИИ</w:t>
            </w:r>
            <w:proofErr w:type="spellEnd"/>
            <w:r w:rsidRPr="00264658">
              <w:rPr>
                <w:rFonts w:ascii="Times New Roman" w:hAnsi="Times New Roman" w:cs="Times New Roman"/>
                <w:sz w:val="24"/>
                <w:szCs w:val="24"/>
              </w:rPr>
              <w:t xml:space="preserve"> глазных болезней – реальный опыт в обучающих программах послевузовского образования</w:t>
            </w:r>
          </w:p>
        </w:tc>
        <w:tc>
          <w:tcPr>
            <w:tcW w:w="2310" w:type="dxa"/>
            <w:shd w:val="clear" w:color="auto" w:fill="auto"/>
          </w:tcPr>
          <w:p w:rsidR="00F85C10" w:rsidRPr="00264658" w:rsidRDefault="00F85C10" w:rsidP="00264658">
            <w:pPr>
              <w:spacing w:after="0" w:line="240" w:lineRule="auto"/>
              <w:jc w:val="center"/>
              <w:rPr>
                <w:rFonts w:ascii="Times New Roman" w:hAnsi="Times New Roman" w:cs="Times New Roman"/>
                <w:sz w:val="24"/>
                <w:szCs w:val="24"/>
              </w:rPr>
            </w:pPr>
            <w:proofErr w:type="spellStart"/>
            <w:r w:rsidRPr="00264658">
              <w:rPr>
                <w:rFonts w:ascii="Times New Roman" w:hAnsi="Times New Roman" w:cs="Times New Roman"/>
                <w:sz w:val="24"/>
                <w:szCs w:val="24"/>
              </w:rPr>
              <w:t>Ботабекова</w:t>
            </w:r>
            <w:proofErr w:type="spellEnd"/>
            <w:r w:rsidRPr="00264658">
              <w:rPr>
                <w:rFonts w:ascii="Times New Roman" w:hAnsi="Times New Roman" w:cs="Times New Roman"/>
                <w:sz w:val="24"/>
                <w:szCs w:val="24"/>
              </w:rPr>
              <w:t xml:space="preserve"> Т.К., </w:t>
            </w:r>
            <w:proofErr w:type="spellStart"/>
            <w:r w:rsidRPr="00264658">
              <w:rPr>
                <w:rFonts w:ascii="Times New Roman" w:hAnsi="Times New Roman" w:cs="Times New Roman"/>
                <w:sz w:val="24"/>
                <w:szCs w:val="24"/>
              </w:rPr>
              <w:t>Алдашева</w:t>
            </w:r>
            <w:proofErr w:type="spellEnd"/>
            <w:r w:rsidRPr="00264658">
              <w:rPr>
                <w:rFonts w:ascii="Times New Roman" w:hAnsi="Times New Roman" w:cs="Times New Roman"/>
                <w:sz w:val="24"/>
                <w:szCs w:val="24"/>
              </w:rPr>
              <w:t xml:space="preserve"> Н.А., Абдуллина В.Р.</w:t>
            </w:r>
          </w:p>
        </w:tc>
      </w:tr>
      <w:tr w:rsidR="002E2F3D" w:rsidRPr="00264658" w:rsidTr="002E2F3D">
        <w:tc>
          <w:tcPr>
            <w:tcW w:w="715" w:type="dxa"/>
            <w:tcBorders>
              <w:right w:val="single" w:sz="4" w:space="0" w:color="auto"/>
            </w:tcBorders>
          </w:tcPr>
          <w:p w:rsidR="003A36FE" w:rsidRPr="00264658" w:rsidRDefault="003A36FE"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7</w:t>
            </w:r>
          </w:p>
        </w:tc>
        <w:tc>
          <w:tcPr>
            <w:tcW w:w="2887" w:type="dxa"/>
            <w:tcBorders>
              <w:right w:val="single" w:sz="4" w:space="0" w:color="auto"/>
            </w:tcBorders>
          </w:tcPr>
          <w:p w:rsidR="003A36FE" w:rsidRPr="00264658" w:rsidRDefault="002E2F3D"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Ю</w:t>
            </w:r>
            <w:r w:rsidR="003A36FE" w:rsidRPr="00264658">
              <w:rPr>
                <w:rFonts w:ascii="Times New Roman" w:hAnsi="Times New Roman" w:cs="Times New Roman"/>
                <w:sz w:val="24"/>
                <w:szCs w:val="24"/>
              </w:rPr>
              <w:t>билейн</w:t>
            </w:r>
            <w:r w:rsidRPr="00264658">
              <w:rPr>
                <w:rFonts w:ascii="Times New Roman" w:hAnsi="Times New Roman" w:cs="Times New Roman"/>
                <w:sz w:val="24"/>
                <w:szCs w:val="24"/>
              </w:rPr>
              <w:t>ая</w:t>
            </w:r>
            <w:r w:rsidR="003A36FE" w:rsidRPr="00264658">
              <w:rPr>
                <w:rFonts w:ascii="Times New Roman" w:hAnsi="Times New Roman" w:cs="Times New Roman"/>
                <w:sz w:val="24"/>
                <w:szCs w:val="24"/>
              </w:rPr>
              <w:t xml:space="preserve"> научно-практическ</w:t>
            </w:r>
            <w:r w:rsidRPr="00264658">
              <w:rPr>
                <w:rFonts w:ascii="Times New Roman" w:hAnsi="Times New Roman" w:cs="Times New Roman"/>
                <w:sz w:val="24"/>
                <w:szCs w:val="24"/>
              </w:rPr>
              <w:t>ая</w:t>
            </w:r>
            <w:r w:rsidR="003A36FE" w:rsidRPr="00264658">
              <w:rPr>
                <w:rFonts w:ascii="Times New Roman" w:hAnsi="Times New Roman" w:cs="Times New Roman"/>
                <w:sz w:val="24"/>
                <w:szCs w:val="24"/>
              </w:rPr>
              <w:t xml:space="preserve"> конференци</w:t>
            </w:r>
            <w:r w:rsidRPr="00264658">
              <w:rPr>
                <w:rFonts w:ascii="Times New Roman" w:hAnsi="Times New Roman" w:cs="Times New Roman"/>
                <w:sz w:val="24"/>
                <w:szCs w:val="24"/>
              </w:rPr>
              <w:t>я</w:t>
            </w:r>
            <w:r w:rsidR="003A36FE" w:rsidRPr="00264658">
              <w:rPr>
                <w:rFonts w:ascii="Times New Roman" w:hAnsi="Times New Roman" w:cs="Times New Roman"/>
                <w:sz w:val="24"/>
                <w:szCs w:val="24"/>
              </w:rPr>
              <w:t xml:space="preserve"> с международным участием «Современная офтальмология: </w:t>
            </w:r>
            <w:r w:rsidR="003A36FE" w:rsidRPr="00264658">
              <w:rPr>
                <w:rFonts w:ascii="Times New Roman" w:hAnsi="Times New Roman" w:cs="Times New Roman"/>
                <w:sz w:val="24"/>
                <w:szCs w:val="24"/>
                <w:lang w:val="kk-KZ"/>
              </w:rPr>
              <w:t>интеграция науки и практики», посвященная 85 летию КазНИИ глазных болезней.</w:t>
            </w:r>
          </w:p>
        </w:tc>
        <w:tc>
          <w:tcPr>
            <w:tcW w:w="1708" w:type="dxa"/>
            <w:tcBorders>
              <w:right w:val="single" w:sz="4" w:space="0" w:color="auto"/>
            </w:tcBorders>
          </w:tcPr>
          <w:p w:rsidR="003A36FE" w:rsidRPr="00264658" w:rsidRDefault="003A36FE"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РК, Алматы, 2018, </w:t>
            </w:r>
            <w:proofErr w:type="spellStart"/>
            <w:r w:rsidRPr="00264658">
              <w:rPr>
                <w:rFonts w:ascii="Times New Roman" w:hAnsi="Times New Roman" w:cs="Times New Roman"/>
                <w:sz w:val="24"/>
                <w:szCs w:val="24"/>
              </w:rPr>
              <w:t>КазНИИ</w:t>
            </w:r>
            <w:proofErr w:type="spellEnd"/>
            <w:r w:rsidRPr="00264658">
              <w:rPr>
                <w:rFonts w:ascii="Times New Roman" w:hAnsi="Times New Roman" w:cs="Times New Roman"/>
                <w:sz w:val="24"/>
                <w:szCs w:val="24"/>
              </w:rPr>
              <w:t xml:space="preserve"> ГБ</w:t>
            </w:r>
          </w:p>
        </w:tc>
        <w:tc>
          <w:tcPr>
            <w:tcW w:w="2575" w:type="dxa"/>
            <w:tcBorders>
              <w:left w:val="single" w:sz="4" w:space="0" w:color="auto"/>
            </w:tcBorders>
          </w:tcPr>
          <w:p w:rsidR="003A36FE" w:rsidRPr="00264658" w:rsidRDefault="003A36FE"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Формирование мотиваций к обучению профессиональным компетенциям у резидентов с использованием  современных образовательных технологий</w:t>
            </w:r>
          </w:p>
        </w:tc>
        <w:tc>
          <w:tcPr>
            <w:tcW w:w="2310" w:type="dxa"/>
          </w:tcPr>
          <w:p w:rsidR="003A36FE" w:rsidRPr="00264658" w:rsidRDefault="003A36FE" w:rsidP="00264658">
            <w:pPr>
              <w:spacing w:after="0" w:line="240" w:lineRule="auto"/>
              <w:jc w:val="center"/>
              <w:rPr>
                <w:rFonts w:ascii="Times New Roman" w:hAnsi="Times New Roman" w:cs="Times New Roman"/>
                <w:sz w:val="24"/>
                <w:szCs w:val="24"/>
                <w:highlight w:val="yellow"/>
              </w:rPr>
            </w:pPr>
            <w:r w:rsidRPr="00264658">
              <w:rPr>
                <w:rFonts w:ascii="Times New Roman" w:hAnsi="Times New Roman" w:cs="Times New Roman"/>
                <w:sz w:val="24"/>
                <w:szCs w:val="24"/>
              </w:rPr>
              <w:t>-</w:t>
            </w:r>
          </w:p>
        </w:tc>
      </w:tr>
      <w:tr w:rsidR="002E2F3D" w:rsidRPr="00264658" w:rsidTr="002E2F3D">
        <w:tc>
          <w:tcPr>
            <w:tcW w:w="715" w:type="dxa"/>
            <w:tcBorders>
              <w:right w:val="single" w:sz="4" w:space="0" w:color="auto"/>
            </w:tcBorders>
          </w:tcPr>
          <w:p w:rsidR="003A36FE" w:rsidRPr="00264658" w:rsidRDefault="003A36FE"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8</w:t>
            </w:r>
          </w:p>
        </w:tc>
        <w:tc>
          <w:tcPr>
            <w:tcW w:w="2887" w:type="dxa"/>
            <w:tcBorders>
              <w:right w:val="single" w:sz="4" w:space="0" w:color="auto"/>
            </w:tcBorders>
          </w:tcPr>
          <w:p w:rsidR="003A36FE" w:rsidRPr="00264658" w:rsidRDefault="003A36FE"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Невские горизонты -2020.- научн</w:t>
            </w:r>
            <w:r w:rsidR="002E2F3D" w:rsidRPr="00264658">
              <w:rPr>
                <w:rFonts w:ascii="Times New Roman" w:hAnsi="Times New Roman" w:cs="Times New Roman"/>
                <w:sz w:val="24"/>
                <w:szCs w:val="24"/>
              </w:rPr>
              <w:t>ая</w:t>
            </w:r>
            <w:r w:rsidRPr="00264658">
              <w:rPr>
                <w:rFonts w:ascii="Times New Roman" w:hAnsi="Times New Roman" w:cs="Times New Roman"/>
                <w:sz w:val="24"/>
                <w:szCs w:val="24"/>
              </w:rPr>
              <w:t xml:space="preserve"> конференци</w:t>
            </w:r>
            <w:r w:rsidR="002E2F3D" w:rsidRPr="00264658">
              <w:rPr>
                <w:rFonts w:ascii="Times New Roman" w:hAnsi="Times New Roman" w:cs="Times New Roman"/>
                <w:sz w:val="24"/>
                <w:szCs w:val="24"/>
              </w:rPr>
              <w:t>я</w:t>
            </w:r>
            <w:r w:rsidRPr="00264658">
              <w:rPr>
                <w:rFonts w:ascii="Times New Roman" w:hAnsi="Times New Roman" w:cs="Times New Roman"/>
                <w:sz w:val="24"/>
                <w:szCs w:val="24"/>
              </w:rPr>
              <w:t xml:space="preserve"> офтальмолого</w:t>
            </w:r>
            <w:r w:rsidR="002E2F3D" w:rsidRPr="00264658">
              <w:rPr>
                <w:rFonts w:ascii="Times New Roman" w:hAnsi="Times New Roman" w:cs="Times New Roman"/>
                <w:sz w:val="24"/>
                <w:szCs w:val="24"/>
              </w:rPr>
              <w:t>в</w:t>
            </w:r>
            <w:r w:rsidRPr="00264658">
              <w:rPr>
                <w:rFonts w:ascii="Times New Roman" w:hAnsi="Times New Roman" w:cs="Times New Roman"/>
                <w:sz w:val="24"/>
                <w:szCs w:val="24"/>
              </w:rPr>
              <w:t xml:space="preserve"> с международным участием</w:t>
            </w:r>
          </w:p>
        </w:tc>
        <w:tc>
          <w:tcPr>
            <w:tcW w:w="1708" w:type="dxa"/>
            <w:tcBorders>
              <w:right w:val="single" w:sz="4" w:space="0" w:color="auto"/>
            </w:tcBorders>
          </w:tcPr>
          <w:p w:rsidR="003A36FE" w:rsidRPr="00264658" w:rsidRDefault="003A36FE"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РФ, г. </w:t>
            </w:r>
            <w:r w:rsidR="002E2F3D" w:rsidRPr="00264658">
              <w:rPr>
                <w:rFonts w:ascii="Times New Roman" w:hAnsi="Times New Roman" w:cs="Times New Roman"/>
                <w:sz w:val="24"/>
                <w:szCs w:val="24"/>
              </w:rPr>
              <w:t>С</w:t>
            </w:r>
            <w:r w:rsidRPr="00264658">
              <w:rPr>
                <w:rFonts w:ascii="Times New Roman" w:hAnsi="Times New Roman" w:cs="Times New Roman"/>
                <w:sz w:val="24"/>
                <w:szCs w:val="24"/>
              </w:rPr>
              <w:t>анкт-Петербург, 2020</w:t>
            </w:r>
          </w:p>
        </w:tc>
        <w:tc>
          <w:tcPr>
            <w:tcW w:w="2575" w:type="dxa"/>
            <w:tcBorders>
              <w:left w:val="single" w:sz="4" w:space="0" w:color="auto"/>
            </w:tcBorders>
          </w:tcPr>
          <w:p w:rsidR="003A36FE" w:rsidRPr="00264658" w:rsidRDefault="003A36FE"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Частота и структура </w:t>
            </w:r>
            <w:proofErr w:type="spellStart"/>
            <w:r w:rsidRPr="00264658">
              <w:rPr>
                <w:rFonts w:ascii="Times New Roman" w:hAnsi="Times New Roman" w:cs="Times New Roman"/>
                <w:sz w:val="24"/>
                <w:szCs w:val="24"/>
              </w:rPr>
              <w:t>офтальмопатологии</w:t>
            </w:r>
            <w:proofErr w:type="spellEnd"/>
            <w:r w:rsidRPr="00264658">
              <w:rPr>
                <w:rFonts w:ascii="Times New Roman" w:hAnsi="Times New Roman" w:cs="Times New Roman"/>
                <w:sz w:val="24"/>
                <w:szCs w:val="24"/>
              </w:rPr>
              <w:t xml:space="preserve"> у детей, больных сахарным  диабетом 1 типа:</w:t>
            </w:r>
          </w:p>
        </w:tc>
        <w:tc>
          <w:tcPr>
            <w:tcW w:w="2310" w:type="dxa"/>
          </w:tcPr>
          <w:p w:rsidR="003A36FE" w:rsidRPr="00264658" w:rsidRDefault="003A36FE" w:rsidP="00264658">
            <w:pPr>
              <w:pStyle w:val="af"/>
              <w:jc w:val="both"/>
              <w:rPr>
                <w:rFonts w:ascii="Times New Roman" w:hAnsi="Times New Roman" w:cs="Times New Roman"/>
                <w:sz w:val="24"/>
                <w:szCs w:val="24"/>
              </w:rPr>
            </w:pPr>
            <w:r w:rsidRPr="00264658">
              <w:rPr>
                <w:rFonts w:ascii="Times New Roman" w:hAnsi="Times New Roman" w:cs="Times New Roman"/>
                <w:sz w:val="24"/>
                <w:szCs w:val="24"/>
              </w:rPr>
              <w:t xml:space="preserve">Степанова И.С., </w:t>
            </w:r>
            <w:proofErr w:type="spellStart"/>
            <w:r w:rsidRPr="00264658">
              <w:rPr>
                <w:rFonts w:ascii="Times New Roman" w:hAnsi="Times New Roman" w:cs="Times New Roman"/>
                <w:sz w:val="24"/>
                <w:szCs w:val="24"/>
              </w:rPr>
              <w:t>Имантаева</w:t>
            </w:r>
            <w:proofErr w:type="spellEnd"/>
            <w:r w:rsidRPr="00264658">
              <w:rPr>
                <w:rFonts w:ascii="Times New Roman" w:hAnsi="Times New Roman" w:cs="Times New Roman"/>
                <w:sz w:val="24"/>
                <w:szCs w:val="24"/>
              </w:rPr>
              <w:t xml:space="preserve"> М.Б. </w:t>
            </w:r>
          </w:p>
          <w:p w:rsidR="003A36FE" w:rsidRPr="00264658" w:rsidRDefault="003A36FE" w:rsidP="00264658">
            <w:pPr>
              <w:spacing w:after="0" w:line="240" w:lineRule="auto"/>
              <w:jc w:val="center"/>
              <w:rPr>
                <w:rFonts w:ascii="Times New Roman" w:hAnsi="Times New Roman" w:cs="Times New Roman"/>
                <w:sz w:val="24"/>
                <w:szCs w:val="24"/>
              </w:rPr>
            </w:pPr>
          </w:p>
        </w:tc>
      </w:tr>
      <w:tr w:rsidR="002E2F3D" w:rsidRPr="00264658" w:rsidTr="002E2F3D">
        <w:tc>
          <w:tcPr>
            <w:tcW w:w="715" w:type="dxa"/>
            <w:tcBorders>
              <w:right w:val="single" w:sz="4" w:space="0" w:color="auto"/>
            </w:tcBorders>
          </w:tcPr>
          <w:p w:rsidR="00462DBE" w:rsidRPr="00264658" w:rsidRDefault="00462DBE"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9</w:t>
            </w:r>
          </w:p>
        </w:tc>
        <w:tc>
          <w:tcPr>
            <w:tcW w:w="2887" w:type="dxa"/>
            <w:tcBorders>
              <w:right w:val="single" w:sz="4" w:space="0" w:color="auto"/>
            </w:tcBorders>
          </w:tcPr>
          <w:p w:rsidR="00462DBE" w:rsidRPr="00264658" w:rsidRDefault="002E2F3D" w:rsidP="00264658">
            <w:pPr>
              <w:spacing w:after="0" w:line="240" w:lineRule="auto"/>
              <w:jc w:val="both"/>
              <w:rPr>
                <w:rFonts w:ascii="Times New Roman" w:hAnsi="Times New Roman" w:cs="Times New Roman"/>
                <w:sz w:val="24"/>
                <w:szCs w:val="24"/>
                <w:highlight w:val="yellow"/>
              </w:rPr>
            </w:pPr>
            <w:r w:rsidRPr="00264658">
              <w:rPr>
                <w:rFonts w:ascii="Times New Roman" w:hAnsi="Times New Roman" w:cs="Times New Roman"/>
                <w:sz w:val="24"/>
                <w:szCs w:val="24"/>
              </w:rPr>
              <w:t>М</w:t>
            </w:r>
            <w:r w:rsidR="00462DBE" w:rsidRPr="00264658">
              <w:rPr>
                <w:rFonts w:ascii="Times New Roman" w:hAnsi="Times New Roman" w:cs="Times New Roman"/>
                <w:sz w:val="24"/>
                <w:szCs w:val="24"/>
              </w:rPr>
              <w:t>еждународн</w:t>
            </w:r>
            <w:r w:rsidRPr="00264658">
              <w:rPr>
                <w:rFonts w:ascii="Times New Roman" w:hAnsi="Times New Roman" w:cs="Times New Roman"/>
                <w:sz w:val="24"/>
                <w:szCs w:val="24"/>
              </w:rPr>
              <w:t>ая</w:t>
            </w:r>
            <w:r w:rsidR="00462DBE" w:rsidRPr="00264658">
              <w:rPr>
                <w:rFonts w:ascii="Times New Roman" w:hAnsi="Times New Roman" w:cs="Times New Roman"/>
                <w:sz w:val="24"/>
                <w:szCs w:val="24"/>
              </w:rPr>
              <w:t xml:space="preserve"> научно-практическ</w:t>
            </w:r>
            <w:r w:rsidRPr="00264658">
              <w:rPr>
                <w:rFonts w:ascii="Times New Roman" w:hAnsi="Times New Roman" w:cs="Times New Roman"/>
                <w:sz w:val="24"/>
                <w:szCs w:val="24"/>
              </w:rPr>
              <w:t>ая</w:t>
            </w:r>
            <w:r w:rsidR="00462DBE" w:rsidRPr="00264658">
              <w:rPr>
                <w:rFonts w:ascii="Times New Roman" w:hAnsi="Times New Roman" w:cs="Times New Roman"/>
                <w:sz w:val="24"/>
                <w:szCs w:val="24"/>
              </w:rPr>
              <w:t xml:space="preserve"> конференци</w:t>
            </w:r>
            <w:r w:rsidRPr="00264658">
              <w:rPr>
                <w:rFonts w:ascii="Times New Roman" w:hAnsi="Times New Roman" w:cs="Times New Roman"/>
                <w:sz w:val="24"/>
                <w:szCs w:val="24"/>
              </w:rPr>
              <w:t>я</w:t>
            </w:r>
            <w:r w:rsidR="00462DBE" w:rsidRPr="00264658">
              <w:rPr>
                <w:rFonts w:ascii="Times New Roman" w:hAnsi="Times New Roman" w:cs="Times New Roman"/>
                <w:sz w:val="24"/>
                <w:szCs w:val="24"/>
              </w:rPr>
              <w:t xml:space="preserve"> </w:t>
            </w:r>
            <w:r w:rsidR="00462DBE" w:rsidRPr="00264658">
              <w:rPr>
                <w:rFonts w:ascii="Times New Roman" w:hAnsi="Times New Roman" w:cs="Times New Roman"/>
                <w:sz w:val="24"/>
                <w:szCs w:val="24"/>
              </w:rPr>
              <w:lastRenderedPageBreak/>
              <w:t xml:space="preserve">докторантов, магистрантов и резидентов «Молодой исследователь: вызовы и перспективы развития современной педиатрии и детской хирургии» в рамках празднования 90-летия </w:t>
            </w:r>
            <w:proofErr w:type="spellStart"/>
            <w:r w:rsidR="00462DBE" w:rsidRPr="00264658">
              <w:rPr>
                <w:rFonts w:ascii="Times New Roman" w:hAnsi="Times New Roman" w:cs="Times New Roman"/>
                <w:sz w:val="24"/>
                <w:szCs w:val="24"/>
              </w:rPr>
              <w:t>КазНМУ</w:t>
            </w:r>
            <w:proofErr w:type="spellEnd"/>
            <w:r w:rsidR="00462DBE" w:rsidRPr="00264658">
              <w:rPr>
                <w:rFonts w:ascii="Times New Roman" w:hAnsi="Times New Roman" w:cs="Times New Roman"/>
                <w:sz w:val="24"/>
                <w:szCs w:val="24"/>
              </w:rPr>
              <w:t xml:space="preserve"> им. С. </w:t>
            </w:r>
            <w:proofErr w:type="spellStart"/>
            <w:r w:rsidR="00462DBE" w:rsidRPr="00264658">
              <w:rPr>
                <w:rFonts w:ascii="Times New Roman" w:hAnsi="Times New Roman" w:cs="Times New Roman"/>
                <w:sz w:val="24"/>
                <w:szCs w:val="24"/>
              </w:rPr>
              <w:t>Асфендиярова</w:t>
            </w:r>
            <w:proofErr w:type="spellEnd"/>
          </w:p>
        </w:tc>
        <w:tc>
          <w:tcPr>
            <w:tcW w:w="1708" w:type="dxa"/>
            <w:tcBorders>
              <w:right w:val="single" w:sz="4" w:space="0" w:color="auto"/>
            </w:tcBorders>
          </w:tcPr>
          <w:p w:rsidR="00462DBE" w:rsidRPr="00264658" w:rsidRDefault="00462DBE"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lastRenderedPageBreak/>
              <w:t xml:space="preserve">РК, Алматы, 2020, </w:t>
            </w:r>
            <w:proofErr w:type="spellStart"/>
            <w:r w:rsidRPr="00264658">
              <w:rPr>
                <w:rFonts w:ascii="Times New Roman" w:hAnsi="Times New Roman" w:cs="Times New Roman"/>
                <w:sz w:val="24"/>
                <w:szCs w:val="24"/>
              </w:rPr>
              <w:t>КазНМУ</w:t>
            </w:r>
            <w:proofErr w:type="spellEnd"/>
            <w:r w:rsidRPr="00264658">
              <w:rPr>
                <w:rFonts w:ascii="Times New Roman" w:hAnsi="Times New Roman" w:cs="Times New Roman"/>
                <w:sz w:val="24"/>
                <w:szCs w:val="24"/>
              </w:rPr>
              <w:t xml:space="preserve"> им. </w:t>
            </w:r>
            <w:r w:rsidRPr="00264658">
              <w:rPr>
                <w:rFonts w:ascii="Times New Roman" w:hAnsi="Times New Roman" w:cs="Times New Roman"/>
                <w:sz w:val="24"/>
                <w:szCs w:val="24"/>
              </w:rPr>
              <w:lastRenderedPageBreak/>
              <w:t xml:space="preserve">С. </w:t>
            </w:r>
            <w:proofErr w:type="spellStart"/>
            <w:r w:rsidRPr="00264658">
              <w:rPr>
                <w:rFonts w:ascii="Times New Roman" w:hAnsi="Times New Roman" w:cs="Times New Roman"/>
                <w:sz w:val="24"/>
                <w:szCs w:val="24"/>
              </w:rPr>
              <w:t>Асфендиярова</w:t>
            </w:r>
            <w:proofErr w:type="spellEnd"/>
          </w:p>
        </w:tc>
        <w:tc>
          <w:tcPr>
            <w:tcW w:w="2575" w:type="dxa"/>
            <w:tcBorders>
              <w:left w:val="single" w:sz="4" w:space="0" w:color="auto"/>
            </w:tcBorders>
          </w:tcPr>
          <w:p w:rsidR="00462DBE" w:rsidRPr="00264658" w:rsidRDefault="00462DBE" w:rsidP="00264658">
            <w:pPr>
              <w:spacing w:after="0" w:line="240" w:lineRule="auto"/>
              <w:ind w:left="75"/>
              <w:outlineLvl w:val="0"/>
              <w:rPr>
                <w:rFonts w:ascii="Times New Roman" w:eastAsia="Times New Roman" w:hAnsi="Times New Roman" w:cs="Times New Roman"/>
                <w:bCs/>
                <w:kern w:val="36"/>
                <w:sz w:val="24"/>
                <w:szCs w:val="24"/>
                <w:lang w:eastAsia="ru-RU"/>
              </w:rPr>
            </w:pPr>
            <w:r w:rsidRPr="00264658">
              <w:rPr>
                <w:rFonts w:ascii="Times New Roman" w:eastAsia="Times New Roman" w:hAnsi="Times New Roman" w:cs="Times New Roman"/>
                <w:bCs/>
                <w:kern w:val="36"/>
                <w:sz w:val="24"/>
                <w:szCs w:val="24"/>
                <w:lang w:eastAsia="ru-RU"/>
              </w:rPr>
              <w:lastRenderedPageBreak/>
              <w:t xml:space="preserve">Качество жизни детей, больных </w:t>
            </w:r>
            <w:r w:rsidRPr="00264658">
              <w:rPr>
                <w:rFonts w:ascii="Times New Roman" w:eastAsia="Times New Roman" w:hAnsi="Times New Roman" w:cs="Times New Roman"/>
                <w:bCs/>
                <w:kern w:val="36"/>
                <w:sz w:val="24"/>
                <w:szCs w:val="24"/>
                <w:lang w:eastAsia="ru-RU"/>
              </w:rPr>
              <w:lastRenderedPageBreak/>
              <w:t>сахарным диабетом 1-го типа</w:t>
            </w:r>
          </w:p>
          <w:p w:rsidR="00462DBE" w:rsidRPr="00264658" w:rsidRDefault="00462DBE" w:rsidP="00264658">
            <w:pPr>
              <w:spacing w:after="0" w:line="240" w:lineRule="auto"/>
              <w:jc w:val="both"/>
              <w:rPr>
                <w:rFonts w:ascii="Times New Roman" w:hAnsi="Times New Roman" w:cs="Times New Roman"/>
                <w:sz w:val="24"/>
                <w:szCs w:val="24"/>
              </w:rPr>
            </w:pPr>
          </w:p>
        </w:tc>
        <w:tc>
          <w:tcPr>
            <w:tcW w:w="2310" w:type="dxa"/>
          </w:tcPr>
          <w:p w:rsidR="00462DBE" w:rsidRPr="00264658" w:rsidRDefault="00462DBE" w:rsidP="00264658">
            <w:pPr>
              <w:pStyle w:val="af"/>
              <w:jc w:val="both"/>
              <w:rPr>
                <w:rFonts w:ascii="Times New Roman" w:hAnsi="Times New Roman" w:cs="Times New Roman"/>
                <w:sz w:val="24"/>
                <w:szCs w:val="24"/>
              </w:rPr>
            </w:pPr>
            <w:r w:rsidRPr="00264658">
              <w:rPr>
                <w:rFonts w:ascii="Times New Roman" w:hAnsi="Times New Roman" w:cs="Times New Roman"/>
                <w:sz w:val="24"/>
                <w:szCs w:val="24"/>
              </w:rPr>
              <w:lastRenderedPageBreak/>
              <w:t xml:space="preserve">Криволапова Д.А., </w:t>
            </w:r>
            <w:proofErr w:type="spellStart"/>
            <w:r w:rsidRPr="00264658">
              <w:rPr>
                <w:rFonts w:ascii="Times New Roman" w:hAnsi="Times New Roman" w:cs="Times New Roman"/>
                <w:sz w:val="24"/>
                <w:szCs w:val="24"/>
              </w:rPr>
              <w:t>Касымбекова</w:t>
            </w:r>
            <w:proofErr w:type="spellEnd"/>
            <w:r w:rsidRPr="00264658">
              <w:rPr>
                <w:rFonts w:ascii="Times New Roman" w:hAnsi="Times New Roman" w:cs="Times New Roman"/>
                <w:sz w:val="24"/>
                <w:szCs w:val="24"/>
              </w:rPr>
              <w:t xml:space="preserve"> Г.Н.</w:t>
            </w:r>
          </w:p>
        </w:tc>
      </w:tr>
      <w:tr w:rsidR="002E2F3D" w:rsidRPr="00264658" w:rsidTr="002E2F3D">
        <w:tc>
          <w:tcPr>
            <w:tcW w:w="715" w:type="dxa"/>
            <w:tcBorders>
              <w:right w:val="single" w:sz="4" w:space="0" w:color="auto"/>
            </w:tcBorders>
          </w:tcPr>
          <w:p w:rsidR="00DF23E6" w:rsidRPr="00264658" w:rsidRDefault="00DF23E6"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lastRenderedPageBreak/>
              <w:t>10</w:t>
            </w:r>
          </w:p>
        </w:tc>
        <w:tc>
          <w:tcPr>
            <w:tcW w:w="2887" w:type="dxa"/>
            <w:tcBorders>
              <w:right w:val="single" w:sz="4" w:space="0" w:color="auto"/>
            </w:tcBorders>
          </w:tcPr>
          <w:p w:rsidR="00DF23E6" w:rsidRPr="00264658" w:rsidRDefault="002E2F3D" w:rsidP="00264658">
            <w:pPr>
              <w:spacing w:after="0" w:line="240" w:lineRule="auto"/>
              <w:jc w:val="both"/>
              <w:rPr>
                <w:rFonts w:ascii="Times New Roman" w:hAnsi="Times New Roman" w:cs="Times New Roman"/>
                <w:sz w:val="24"/>
                <w:szCs w:val="24"/>
                <w:highlight w:val="yellow"/>
              </w:rPr>
            </w:pPr>
            <w:r w:rsidRPr="00264658">
              <w:rPr>
                <w:rFonts w:ascii="Times New Roman" w:hAnsi="Times New Roman" w:cs="Times New Roman"/>
                <w:sz w:val="24"/>
                <w:szCs w:val="24"/>
              </w:rPr>
              <w:t xml:space="preserve">Международная научно-практическая конференция докторантов, магистрантов и резидентов «Молодой исследователь: вызовы и перспективы развития современной педиатрии и детской хирургии» в рамках празднования 90-летия </w:t>
            </w:r>
            <w:proofErr w:type="spellStart"/>
            <w:r w:rsidRPr="00264658">
              <w:rPr>
                <w:rFonts w:ascii="Times New Roman" w:hAnsi="Times New Roman" w:cs="Times New Roman"/>
                <w:sz w:val="24"/>
                <w:szCs w:val="24"/>
              </w:rPr>
              <w:t>КазНМУ</w:t>
            </w:r>
            <w:proofErr w:type="spellEnd"/>
            <w:r w:rsidRPr="00264658">
              <w:rPr>
                <w:rFonts w:ascii="Times New Roman" w:hAnsi="Times New Roman" w:cs="Times New Roman"/>
                <w:sz w:val="24"/>
                <w:szCs w:val="24"/>
              </w:rPr>
              <w:t xml:space="preserve"> им. С. </w:t>
            </w:r>
            <w:proofErr w:type="spellStart"/>
            <w:r w:rsidRPr="00264658">
              <w:rPr>
                <w:rFonts w:ascii="Times New Roman" w:hAnsi="Times New Roman" w:cs="Times New Roman"/>
                <w:sz w:val="24"/>
                <w:szCs w:val="24"/>
              </w:rPr>
              <w:t>Асфендиярова</w:t>
            </w:r>
            <w:proofErr w:type="spellEnd"/>
          </w:p>
        </w:tc>
        <w:tc>
          <w:tcPr>
            <w:tcW w:w="1708" w:type="dxa"/>
            <w:tcBorders>
              <w:right w:val="single" w:sz="4" w:space="0" w:color="auto"/>
            </w:tcBorders>
          </w:tcPr>
          <w:p w:rsidR="00DF23E6" w:rsidRPr="00264658" w:rsidRDefault="00350489" w:rsidP="00264658">
            <w:pPr>
              <w:spacing w:after="0" w:line="240" w:lineRule="auto"/>
              <w:jc w:val="both"/>
              <w:rPr>
                <w:rFonts w:ascii="Times New Roman" w:hAnsi="Times New Roman" w:cs="Times New Roman"/>
                <w:sz w:val="24"/>
                <w:szCs w:val="24"/>
              </w:rPr>
            </w:pPr>
            <w:r w:rsidRPr="00264658">
              <w:rPr>
                <w:rFonts w:ascii="Times New Roman" w:hAnsi="Times New Roman" w:cs="Times New Roman"/>
                <w:sz w:val="24"/>
                <w:szCs w:val="24"/>
              </w:rPr>
              <w:t xml:space="preserve">РК, Алматы, 2020, </w:t>
            </w:r>
            <w:proofErr w:type="spellStart"/>
            <w:r w:rsidRPr="00264658">
              <w:rPr>
                <w:rFonts w:ascii="Times New Roman" w:hAnsi="Times New Roman" w:cs="Times New Roman"/>
                <w:sz w:val="24"/>
                <w:szCs w:val="24"/>
              </w:rPr>
              <w:t>КазНМУ</w:t>
            </w:r>
            <w:proofErr w:type="spellEnd"/>
            <w:r w:rsidRPr="00264658">
              <w:rPr>
                <w:rFonts w:ascii="Times New Roman" w:hAnsi="Times New Roman" w:cs="Times New Roman"/>
                <w:sz w:val="24"/>
                <w:szCs w:val="24"/>
              </w:rPr>
              <w:t xml:space="preserve"> им. С. </w:t>
            </w:r>
            <w:proofErr w:type="spellStart"/>
            <w:r w:rsidRPr="00264658">
              <w:rPr>
                <w:rFonts w:ascii="Times New Roman" w:hAnsi="Times New Roman" w:cs="Times New Roman"/>
                <w:sz w:val="24"/>
                <w:szCs w:val="24"/>
              </w:rPr>
              <w:t>Асфендиярова</w:t>
            </w:r>
            <w:proofErr w:type="spellEnd"/>
          </w:p>
        </w:tc>
        <w:tc>
          <w:tcPr>
            <w:tcW w:w="2575" w:type="dxa"/>
            <w:tcBorders>
              <w:left w:val="single" w:sz="4" w:space="0" w:color="auto"/>
            </w:tcBorders>
          </w:tcPr>
          <w:p w:rsidR="00DF23E6" w:rsidRPr="00264658" w:rsidRDefault="00350489" w:rsidP="00264658">
            <w:pPr>
              <w:spacing w:after="0" w:line="240" w:lineRule="auto"/>
              <w:ind w:left="75"/>
              <w:outlineLvl w:val="0"/>
              <w:rPr>
                <w:rFonts w:ascii="Times New Roman" w:eastAsia="Times New Roman" w:hAnsi="Times New Roman" w:cs="Times New Roman"/>
                <w:bCs/>
                <w:kern w:val="36"/>
                <w:sz w:val="24"/>
                <w:szCs w:val="24"/>
                <w:lang w:eastAsia="ru-RU"/>
              </w:rPr>
            </w:pPr>
            <w:r w:rsidRPr="00264658">
              <w:rPr>
                <w:rFonts w:ascii="Times New Roman" w:eastAsia="Times New Roman" w:hAnsi="Times New Roman" w:cs="Times New Roman"/>
                <w:bCs/>
                <w:kern w:val="36"/>
                <w:sz w:val="24"/>
                <w:szCs w:val="24"/>
                <w:lang w:val="kk-KZ" w:eastAsia="ru-RU"/>
              </w:rPr>
              <w:t>Типті Қант диабетімен сырқат балалардағы  көру ағзасының ультрадыбыстық әдісінін көрсеткіштері</w:t>
            </w:r>
          </w:p>
        </w:tc>
        <w:tc>
          <w:tcPr>
            <w:tcW w:w="2310" w:type="dxa"/>
          </w:tcPr>
          <w:p w:rsidR="00DF23E6" w:rsidRPr="00264658" w:rsidRDefault="00350489" w:rsidP="00264658">
            <w:pPr>
              <w:pStyle w:val="af"/>
              <w:jc w:val="both"/>
              <w:rPr>
                <w:rFonts w:ascii="Times New Roman" w:hAnsi="Times New Roman" w:cs="Times New Roman"/>
                <w:sz w:val="24"/>
                <w:szCs w:val="24"/>
              </w:rPr>
            </w:pPr>
            <w:proofErr w:type="spellStart"/>
            <w:r w:rsidRPr="00264658">
              <w:rPr>
                <w:rFonts w:ascii="Times New Roman" w:hAnsi="Times New Roman" w:cs="Times New Roman"/>
                <w:sz w:val="24"/>
                <w:szCs w:val="24"/>
              </w:rPr>
              <w:t>Русланулы</w:t>
            </w:r>
            <w:proofErr w:type="spellEnd"/>
            <w:r w:rsidRPr="00264658">
              <w:rPr>
                <w:rFonts w:ascii="Times New Roman" w:hAnsi="Times New Roman" w:cs="Times New Roman"/>
                <w:sz w:val="24"/>
                <w:szCs w:val="24"/>
              </w:rPr>
              <w:t xml:space="preserve"> К., </w:t>
            </w:r>
            <w:proofErr w:type="spellStart"/>
            <w:r w:rsidRPr="00264658">
              <w:rPr>
                <w:rFonts w:ascii="Times New Roman" w:hAnsi="Times New Roman" w:cs="Times New Roman"/>
                <w:sz w:val="24"/>
                <w:szCs w:val="24"/>
              </w:rPr>
              <w:t>Рысбекулы</w:t>
            </w:r>
            <w:proofErr w:type="spellEnd"/>
            <w:r w:rsidRPr="00264658">
              <w:rPr>
                <w:rFonts w:ascii="Times New Roman" w:hAnsi="Times New Roman" w:cs="Times New Roman"/>
                <w:sz w:val="24"/>
                <w:szCs w:val="24"/>
              </w:rPr>
              <w:t xml:space="preserve"> А.</w:t>
            </w:r>
          </w:p>
        </w:tc>
      </w:tr>
    </w:tbl>
    <w:p w:rsidR="00955BD0" w:rsidRPr="00264658" w:rsidRDefault="00955BD0" w:rsidP="00264658">
      <w:pPr>
        <w:spacing w:after="0" w:line="240" w:lineRule="auto"/>
        <w:jc w:val="center"/>
        <w:rPr>
          <w:rFonts w:ascii="Times New Roman" w:hAnsi="Times New Roman" w:cs="Times New Roman"/>
          <w:b/>
          <w:caps/>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Основные публикации с 201</w:t>
      </w:r>
      <w:r w:rsidR="00B4197B" w:rsidRPr="00264658">
        <w:rPr>
          <w:rFonts w:ascii="Times New Roman" w:hAnsi="Times New Roman" w:cs="Times New Roman"/>
          <w:b/>
          <w:caps/>
          <w:sz w:val="24"/>
          <w:szCs w:val="24"/>
        </w:rPr>
        <w:t>5</w:t>
      </w:r>
      <w:r w:rsidRPr="00264658">
        <w:rPr>
          <w:rFonts w:ascii="Times New Roman" w:hAnsi="Times New Roman" w:cs="Times New Roman"/>
          <w:b/>
          <w:caps/>
          <w:sz w:val="24"/>
          <w:szCs w:val="24"/>
        </w:rPr>
        <w:t xml:space="preserve"> г.</w:t>
      </w:r>
    </w:p>
    <w:tbl>
      <w:tblPr>
        <w:tblStyle w:val="a7"/>
        <w:tblW w:w="10617" w:type="dxa"/>
        <w:tblLayout w:type="fixed"/>
        <w:tblLook w:val="04A0" w:firstRow="1" w:lastRow="0" w:firstColumn="1" w:lastColumn="0" w:noHBand="0" w:noVBand="1"/>
      </w:tblPr>
      <w:tblGrid>
        <w:gridCol w:w="641"/>
        <w:gridCol w:w="2802"/>
        <w:gridCol w:w="951"/>
        <w:gridCol w:w="2831"/>
        <w:gridCol w:w="850"/>
        <w:gridCol w:w="2542"/>
      </w:tblGrid>
      <w:tr w:rsidR="0031249A" w:rsidRPr="00264658" w:rsidTr="0031249A">
        <w:trPr>
          <w:trHeight w:val="1255"/>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№\п</w:t>
            </w:r>
          </w:p>
        </w:tc>
        <w:tc>
          <w:tcPr>
            <w:tcW w:w="2802"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Наименование работы, ее вид, форма)</w:t>
            </w:r>
          </w:p>
        </w:tc>
        <w:tc>
          <w:tcPr>
            <w:tcW w:w="95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Форма работы</w:t>
            </w:r>
          </w:p>
        </w:tc>
        <w:tc>
          <w:tcPr>
            <w:tcW w:w="283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 xml:space="preserve">Выходные данные </w:t>
            </w:r>
          </w:p>
        </w:tc>
        <w:tc>
          <w:tcPr>
            <w:tcW w:w="850"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 xml:space="preserve">Объём в </w:t>
            </w:r>
            <w:proofErr w:type="spellStart"/>
            <w:r w:rsidRPr="00264658">
              <w:rPr>
                <w:rFonts w:ascii="Times New Roman" w:hAnsi="Times New Roman" w:cs="Times New Roman"/>
                <w:sz w:val="24"/>
                <w:szCs w:val="24"/>
              </w:rPr>
              <w:t>печ.л</w:t>
            </w:r>
            <w:proofErr w:type="spellEnd"/>
            <w:r w:rsidRPr="00264658">
              <w:rPr>
                <w:rFonts w:ascii="Times New Roman" w:hAnsi="Times New Roman" w:cs="Times New Roman"/>
                <w:sz w:val="24"/>
                <w:szCs w:val="24"/>
              </w:rPr>
              <w:t>. или стр.</w:t>
            </w:r>
          </w:p>
        </w:tc>
        <w:tc>
          <w:tcPr>
            <w:tcW w:w="2542"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Соавторы</w:t>
            </w:r>
          </w:p>
        </w:tc>
      </w:tr>
      <w:tr w:rsidR="0031249A" w:rsidRPr="00264658" w:rsidTr="0031249A">
        <w:trPr>
          <w:trHeight w:val="1698"/>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w:t>
            </w:r>
          </w:p>
        </w:tc>
        <w:tc>
          <w:tcPr>
            <w:tcW w:w="2802" w:type="dxa"/>
            <w:tcBorders>
              <w:right w:val="single" w:sz="4" w:space="0" w:color="auto"/>
            </w:tcBorders>
          </w:tcPr>
          <w:p w:rsidR="00955BD0" w:rsidRPr="00264658" w:rsidRDefault="00B4197B"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Повышение квалификации офтальмологов – одно из основных направлений деятельности отдела Последипломного образования</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B4197B"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Офтальмологическ</w:t>
            </w:r>
            <w:r w:rsidRPr="00264658">
              <w:rPr>
                <w:rFonts w:ascii="Times New Roman" w:hAnsi="Times New Roman" w:cs="Times New Roman"/>
                <w:sz w:val="24"/>
                <w:szCs w:val="24"/>
              </w:rPr>
              <w:t>ий журнал Казахстана №1-2, 2015</w:t>
            </w:r>
            <w:r w:rsidRPr="00264658">
              <w:rPr>
                <w:rFonts w:ascii="Times New Roman" w:hAnsi="Times New Roman" w:cs="Times New Roman"/>
                <w:sz w:val="24"/>
                <w:szCs w:val="24"/>
              </w:rPr>
              <w:t xml:space="preserve"> </w:t>
            </w:r>
          </w:p>
        </w:tc>
        <w:tc>
          <w:tcPr>
            <w:tcW w:w="850" w:type="dxa"/>
          </w:tcPr>
          <w:p w:rsidR="00955BD0" w:rsidRPr="00264658" w:rsidRDefault="00B4197B"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С.20-24</w:t>
            </w:r>
          </w:p>
        </w:tc>
        <w:tc>
          <w:tcPr>
            <w:tcW w:w="2542" w:type="dxa"/>
          </w:tcPr>
          <w:p w:rsidR="00955BD0" w:rsidRPr="00264658" w:rsidRDefault="00395790" w:rsidP="00264658">
            <w:pPr>
              <w:spacing w:after="0" w:line="240" w:lineRule="auto"/>
              <w:jc w:val="both"/>
              <w:rPr>
                <w:rFonts w:ascii="Times New Roman" w:eastAsia="Calibri" w:hAnsi="Times New Roman" w:cs="Times New Roman"/>
                <w:sz w:val="24"/>
                <w:szCs w:val="24"/>
              </w:rPr>
            </w:pPr>
            <w:r w:rsidRPr="00264658">
              <w:rPr>
                <w:rFonts w:ascii="Times New Roman" w:eastAsia="Calibri" w:hAnsi="Times New Roman" w:cs="Times New Roman"/>
                <w:sz w:val="24"/>
                <w:szCs w:val="24"/>
              </w:rPr>
              <w:t>-</w:t>
            </w:r>
          </w:p>
        </w:tc>
      </w:tr>
      <w:tr w:rsidR="0031249A" w:rsidRPr="00264658" w:rsidTr="0031249A">
        <w:trPr>
          <w:trHeight w:val="1698"/>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2</w:t>
            </w:r>
          </w:p>
        </w:tc>
        <w:tc>
          <w:tcPr>
            <w:tcW w:w="2802" w:type="dxa"/>
            <w:tcBorders>
              <w:right w:val="single" w:sz="4" w:space="0" w:color="auto"/>
            </w:tcBorders>
          </w:tcPr>
          <w:p w:rsidR="00955BD0" w:rsidRPr="00264658" w:rsidRDefault="00B10992" w:rsidP="00264658">
            <w:pPr>
              <w:spacing w:after="0" w:line="240" w:lineRule="auto"/>
              <w:jc w:val="both"/>
              <w:rPr>
                <w:rFonts w:ascii="Times New Roman" w:eastAsia="Calibri" w:hAnsi="Times New Roman" w:cs="Times New Roman"/>
                <w:sz w:val="24"/>
                <w:szCs w:val="24"/>
              </w:rPr>
            </w:pPr>
            <w:proofErr w:type="spellStart"/>
            <w:r w:rsidRPr="00264658">
              <w:rPr>
                <w:rFonts w:ascii="Times New Roman" w:hAnsi="Times New Roman" w:cs="Times New Roman"/>
                <w:sz w:val="24"/>
                <w:szCs w:val="24"/>
              </w:rPr>
              <w:t>Микросимуляционный</w:t>
            </w:r>
            <w:proofErr w:type="spellEnd"/>
            <w:r w:rsidRPr="00264658">
              <w:rPr>
                <w:rFonts w:ascii="Times New Roman" w:hAnsi="Times New Roman" w:cs="Times New Roman"/>
                <w:sz w:val="24"/>
                <w:szCs w:val="24"/>
              </w:rPr>
              <w:t xml:space="preserve"> кабинет в АО </w:t>
            </w:r>
            <w:proofErr w:type="spellStart"/>
            <w:r w:rsidRPr="00264658">
              <w:rPr>
                <w:rFonts w:ascii="Times New Roman" w:hAnsi="Times New Roman" w:cs="Times New Roman"/>
                <w:sz w:val="24"/>
                <w:szCs w:val="24"/>
              </w:rPr>
              <w:t>КазНИИ</w:t>
            </w:r>
            <w:proofErr w:type="spellEnd"/>
            <w:r w:rsidRPr="00264658">
              <w:rPr>
                <w:rFonts w:ascii="Times New Roman" w:hAnsi="Times New Roman" w:cs="Times New Roman"/>
                <w:sz w:val="24"/>
                <w:szCs w:val="24"/>
              </w:rPr>
              <w:t xml:space="preserve"> глазных болезней – реальный опыт в обучающих программах послевузовского образования</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B10992"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 xml:space="preserve">Материалы международной научно-практической конференции «Инновации в науке, образовании и производстве Казахстана» // 18-19 ноября 2015, </w:t>
            </w:r>
            <w:r w:rsidRPr="00264658">
              <w:rPr>
                <w:rFonts w:ascii="Times New Roman" w:hAnsi="Times New Roman" w:cs="Times New Roman"/>
                <w:sz w:val="24"/>
                <w:szCs w:val="24"/>
                <w:lang w:val="en-US"/>
              </w:rPr>
              <w:t>II</w:t>
            </w:r>
            <w:r w:rsidRPr="00264658">
              <w:rPr>
                <w:rFonts w:ascii="Times New Roman" w:hAnsi="Times New Roman" w:cs="Times New Roman"/>
                <w:sz w:val="24"/>
                <w:szCs w:val="24"/>
              </w:rPr>
              <w:t xml:space="preserve"> том, Алматы.</w:t>
            </w:r>
          </w:p>
        </w:tc>
        <w:tc>
          <w:tcPr>
            <w:tcW w:w="850" w:type="dxa"/>
          </w:tcPr>
          <w:p w:rsidR="00955BD0" w:rsidRPr="00264658" w:rsidRDefault="00B10992"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С. 214-217</w:t>
            </w:r>
          </w:p>
        </w:tc>
        <w:tc>
          <w:tcPr>
            <w:tcW w:w="2542" w:type="dxa"/>
          </w:tcPr>
          <w:p w:rsidR="00955BD0" w:rsidRPr="00264658" w:rsidRDefault="00B10992" w:rsidP="00264658">
            <w:pPr>
              <w:spacing w:after="0" w:line="240" w:lineRule="auto"/>
              <w:jc w:val="both"/>
              <w:rPr>
                <w:rFonts w:ascii="Times New Roman" w:eastAsia="Calibri" w:hAnsi="Times New Roman" w:cs="Times New Roman"/>
                <w:sz w:val="24"/>
                <w:szCs w:val="24"/>
              </w:rPr>
            </w:pPr>
            <w:proofErr w:type="spellStart"/>
            <w:r w:rsidRPr="00264658">
              <w:rPr>
                <w:rFonts w:ascii="Times New Roman" w:hAnsi="Times New Roman" w:cs="Times New Roman"/>
                <w:sz w:val="24"/>
                <w:szCs w:val="24"/>
              </w:rPr>
              <w:t>Ботабекова</w:t>
            </w:r>
            <w:proofErr w:type="spellEnd"/>
            <w:r w:rsidRPr="00264658">
              <w:rPr>
                <w:rFonts w:ascii="Times New Roman" w:hAnsi="Times New Roman" w:cs="Times New Roman"/>
                <w:sz w:val="24"/>
                <w:szCs w:val="24"/>
              </w:rPr>
              <w:t xml:space="preserve"> Т.К., </w:t>
            </w:r>
            <w:proofErr w:type="spellStart"/>
            <w:r w:rsidRPr="00264658">
              <w:rPr>
                <w:rFonts w:ascii="Times New Roman" w:hAnsi="Times New Roman" w:cs="Times New Roman"/>
                <w:sz w:val="24"/>
                <w:szCs w:val="24"/>
              </w:rPr>
              <w:t>Алдашева</w:t>
            </w:r>
            <w:proofErr w:type="spellEnd"/>
            <w:r w:rsidRPr="00264658">
              <w:rPr>
                <w:rFonts w:ascii="Times New Roman" w:hAnsi="Times New Roman" w:cs="Times New Roman"/>
                <w:sz w:val="24"/>
                <w:szCs w:val="24"/>
              </w:rPr>
              <w:t xml:space="preserve"> Н.А.</w:t>
            </w:r>
          </w:p>
        </w:tc>
      </w:tr>
      <w:tr w:rsidR="0031249A" w:rsidRPr="00264658" w:rsidTr="0031249A">
        <w:trPr>
          <w:trHeight w:val="1477"/>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lastRenderedPageBreak/>
              <w:t>3</w:t>
            </w:r>
          </w:p>
        </w:tc>
        <w:tc>
          <w:tcPr>
            <w:tcW w:w="2802" w:type="dxa"/>
            <w:tcBorders>
              <w:right w:val="single" w:sz="4" w:space="0" w:color="auto"/>
            </w:tcBorders>
          </w:tcPr>
          <w:p w:rsidR="00955BD0" w:rsidRPr="00264658" w:rsidRDefault="00E35867" w:rsidP="00264658">
            <w:pPr>
              <w:spacing w:after="0" w:line="240" w:lineRule="auto"/>
              <w:jc w:val="both"/>
              <w:rPr>
                <w:rFonts w:ascii="Times New Roman" w:eastAsia="Calibri" w:hAnsi="Times New Roman" w:cs="Times New Roman"/>
                <w:sz w:val="24"/>
                <w:szCs w:val="24"/>
              </w:rPr>
            </w:pPr>
            <w:proofErr w:type="spellStart"/>
            <w:r w:rsidRPr="00264658">
              <w:rPr>
                <w:rFonts w:ascii="Times New Roman" w:hAnsi="Times New Roman" w:cs="Times New Roman"/>
                <w:sz w:val="24"/>
                <w:szCs w:val="24"/>
              </w:rPr>
              <w:t>Резидентцентрированное</w:t>
            </w:r>
            <w:proofErr w:type="spellEnd"/>
            <w:r w:rsidRPr="00264658">
              <w:rPr>
                <w:rFonts w:ascii="Times New Roman" w:hAnsi="Times New Roman" w:cs="Times New Roman"/>
                <w:sz w:val="24"/>
                <w:szCs w:val="24"/>
              </w:rPr>
              <w:t xml:space="preserve"> обучение в АО Казахский научно-исследовательский институт глазных болезней</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E35867"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Офтальмологический</w:t>
            </w:r>
            <w:r w:rsidRPr="00264658">
              <w:rPr>
                <w:rFonts w:ascii="Times New Roman" w:hAnsi="Times New Roman" w:cs="Times New Roman"/>
                <w:sz w:val="24"/>
                <w:szCs w:val="24"/>
              </w:rPr>
              <w:t xml:space="preserve"> журнал Казахстана, 2016, №3-4</w:t>
            </w:r>
          </w:p>
        </w:tc>
        <w:tc>
          <w:tcPr>
            <w:tcW w:w="850" w:type="dxa"/>
          </w:tcPr>
          <w:p w:rsidR="00955BD0" w:rsidRPr="00264658" w:rsidRDefault="00E35867"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С 11-14</w:t>
            </w:r>
          </w:p>
        </w:tc>
        <w:tc>
          <w:tcPr>
            <w:tcW w:w="2542" w:type="dxa"/>
          </w:tcPr>
          <w:p w:rsidR="00955BD0" w:rsidRPr="00264658" w:rsidRDefault="00E35867" w:rsidP="00264658">
            <w:pPr>
              <w:pStyle w:val="a9"/>
              <w:spacing w:after="0"/>
              <w:ind w:left="0"/>
              <w:jc w:val="both"/>
              <w:rPr>
                <w:sz w:val="24"/>
                <w:szCs w:val="24"/>
              </w:rPr>
            </w:pPr>
            <w:r w:rsidRPr="00264658">
              <w:rPr>
                <w:sz w:val="24"/>
                <w:szCs w:val="24"/>
              </w:rPr>
              <w:t>-</w:t>
            </w:r>
          </w:p>
        </w:tc>
      </w:tr>
      <w:tr w:rsidR="0031249A" w:rsidRPr="00264658" w:rsidTr="0031249A">
        <w:trPr>
          <w:trHeight w:val="1698"/>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4</w:t>
            </w:r>
          </w:p>
        </w:tc>
        <w:tc>
          <w:tcPr>
            <w:tcW w:w="2802" w:type="dxa"/>
            <w:tcBorders>
              <w:right w:val="single" w:sz="4" w:space="0" w:color="auto"/>
            </w:tcBorders>
          </w:tcPr>
          <w:p w:rsidR="00955BD0" w:rsidRPr="00264658" w:rsidRDefault="00F31790"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Оценка успеваемости слушателей резидентуры в АО «Казахский ордена «Знак Почета» научно-исследовательский институт глазных болезней</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r w:rsidRPr="00264658">
              <w:rPr>
                <w:rFonts w:ascii="Times New Roman" w:eastAsia="Calibri" w:hAnsi="Times New Roman" w:cs="Times New Roman"/>
                <w:sz w:val="24"/>
                <w:szCs w:val="24"/>
              </w:rPr>
              <w:t>.</w:t>
            </w:r>
          </w:p>
        </w:tc>
        <w:tc>
          <w:tcPr>
            <w:tcW w:w="2831" w:type="dxa"/>
            <w:tcBorders>
              <w:right w:val="single" w:sz="4" w:space="0" w:color="auto"/>
            </w:tcBorders>
          </w:tcPr>
          <w:p w:rsidR="00955BD0" w:rsidRPr="00264658" w:rsidRDefault="00F31790" w:rsidP="00264658">
            <w:pPr>
              <w:spacing w:after="0" w:line="240" w:lineRule="auto"/>
              <w:jc w:val="both"/>
              <w:rPr>
                <w:rStyle w:val="ab"/>
                <w:rFonts w:ascii="Times New Roman" w:eastAsia="Calibri" w:hAnsi="Times New Roman" w:cs="Times New Roman"/>
                <w:b w:val="0"/>
                <w:bCs w:val="0"/>
                <w:sz w:val="24"/>
                <w:szCs w:val="24"/>
              </w:rPr>
            </w:pPr>
            <w:r w:rsidRPr="00264658">
              <w:rPr>
                <w:rFonts w:ascii="Times New Roman" w:hAnsi="Times New Roman" w:cs="Times New Roman"/>
                <w:sz w:val="24"/>
                <w:szCs w:val="24"/>
              </w:rPr>
              <w:t xml:space="preserve">Офтальмологический журнал Казахстана, 2016, №3-4 </w:t>
            </w:r>
          </w:p>
        </w:tc>
        <w:tc>
          <w:tcPr>
            <w:tcW w:w="850" w:type="dxa"/>
          </w:tcPr>
          <w:p w:rsidR="00955BD0" w:rsidRPr="00264658" w:rsidRDefault="00F31790"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С 14-18</w:t>
            </w:r>
          </w:p>
        </w:tc>
        <w:tc>
          <w:tcPr>
            <w:tcW w:w="2542" w:type="dxa"/>
          </w:tcPr>
          <w:p w:rsidR="00955BD0" w:rsidRPr="00264658" w:rsidRDefault="00F31790" w:rsidP="00264658">
            <w:pPr>
              <w:pStyle w:val="a9"/>
              <w:spacing w:after="0"/>
              <w:ind w:left="0"/>
              <w:jc w:val="both"/>
              <w:rPr>
                <w:sz w:val="24"/>
                <w:szCs w:val="24"/>
              </w:rPr>
            </w:pPr>
            <w:r w:rsidRPr="00264658">
              <w:rPr>
                <w:sz w:val="24"/>
                <w:szCs w:val="24"/>
              </w:rPr>
              <w:t>-</w:t>
            </w:r>
          </w:p>
        </w:tc>
      </w:tr>
      <w:tr w:rsidR="0031249A" w:rsidRPr="00264658" w:rsidTr="0031249A">
        <w:trPr>
          <w:trHeight w:val="1698"/>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5</w:t>
            </w:r>
          </w:p>
        </w:tc>
        <w:tc>
          <w:tcPr>
            <w:tcW w:w="2802" w:type="dxa"/>
            <w:tcBorders>
              <w:right w:val="single" w:sz="4" w:space="0" w:color="auto"/>
            </w:tcBorders>
          </w:tcPr>
          <w:p w:rsidR="00955BD0" w:rsidRPr="00264658" w:rsidRDefault="00220D37"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Комбинированное лечение синдрома Ирвина-</w:t>
            </w:r>
            <w:proofErr w:type="spellStart"/>
            <w:r w:rsidRPr="00264658">
              <w:rPr>
                <w:rFonts w:ascii="Times New Roman" w:hAnsi="Times New Roman" w:cs="Times New Roman"/>
                <w:sz w:val="24"/>
                <w:szCs w:val="24"/>
              </w:rPr>
              <w:t>Гасса</w:t>
            </w:r>
            <w:proofErr w:type="spellEnd"/>
            <w:r w:rsidRPr="00264658">
              <w:rPr>
                <w:rFonts w:ascii="Times New Roman" w:hAnsi="Times New Roman" w:cs="Times New Roman"/>
                <w:sz w:val="24"/>
                <w:szCs w:val="24"/>
              </w:rPr>
              <w:t xml:space="preserve"> в сочетании с нестероидным противовоспалительным препаратом </w:t>
            </w:r>
            <w:proofErr w:type="spellStart"/>
            <w:r w:rsidRPr="00264658">
              <w:rPr>
                <w:rFonts w:ascii="Times New Roman" w:hAnsi="Times New Roman" w:cs="Times New Roman"/>
                <w:sz w:val="24"/>
                <w:szCs w:val="24"/>
              </w:rPr>
              <w:t>броксинаком</w:t>
            </w:r>
            <w:proofErr w:type="spellEnd"/>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220D37"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 xml:space="preserve">Офтальмологический журнал Казахстана, 2017, №3-4, </w:t>
            </w:r>
          </w:p>
        </w:tc>
        <w:tc>
          <w:tcPr>
            <w:tcW w:w="850" w:type="dxa"/>
          </w:tcPr>
          <w:p w:rsidR="00955BD0" w:rsidRPr="00264658" w:rsidRDefault="00220D37"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С 25-33</w:t>
            </w:r>
          </w:p>
        </w:tc>
        <w:tc>
          <w:tcPr>
            <w:tcW w:w="2542" w:type="dxa"/>
          </w:tcPr>
          <w:p w:rsidR="00955BD0" w:rsidRPr="00264658" w:rsidRDefault="00220D37" w:rsidP="00264658">
            <w:pPr>
              <w:pStyle w:val="a9"/>
              <w:spacing w:after="0"/>
              <w:ind w:left="0"/>
              <w:jc w:val="both"/>
              <w:rPr>
                <w:sz w:val="24"/>
                <w:szCs w:val="24"/>
              </w:rPr>
            </w:pPr>
            <w:r w:rsidRPr="00264658">
              <w:rPr>
                <w:sz w:val="24"/>
                <w:szCs w:val="24"/>
              </w:rPr>
              <w:t xml:space="preserve">.С. </w:t>
            </w:r>
            <w:proofErr w:type="spellStart"/>
            <w:r w:rsidRPr="00264658">
              <w:rPr>
                <w:sz w:val="24"/>
                <w:szCs w:val="24"/>
              </w:rPr>
              <w:t>Бейсенбаева</w:t>
            </w:r>
            <w:proofErr w:type="spellEnd"/>
            <w:r w:rsidRPr="00264658">
              <w:rPr>
                <w:sz w:val="24"/>
                <w:szCs w:val="24"/>
              </w:rPr>
              <w:t xml:space="preserve">, Л.Н. </w:t>
            </w:r>
            <w:proofErr w:type="spellStart"/>
            <w:r w:rsidRPr="00264658">
              <w:rPr>
                <w:sz w:val="24"/>
                <w:szCs w:val="24"/>
              </w:rPr>
              <w:t>Оразбеков</w:t>
            </w:r>
            <w:proofErr w:type="spellEnd"/>
            <w:r w:rsidRPr="00264658">
              <w:rPr>
                <w:sz w:val="24"/>
                <w:szCs w:val="24"/>
              </w:rPr>
              <w:t xml:space="preserve">, Л.А. Муравьева, А.С. </w:t>
            </w:r>
            <w:proofErr w:type="spellStart"/>
            <w:r w:rsidRPr="00264658">
              <w:rPr>
                <w:sz w:val="24"/>
                <w:szCs w:val="24"/>
              </w:rPr>
              <w:t>Асылбекова</w:t>
            </w:r>
            <w:proofErr w:type="spellEnd"/>
            <w:r w:rsidRPr="00264658">
              <w:rPr>
                <w:sz w:val="24"/>
                <w:szCs w:val="24"/>
              </w:rPr>
              <w:t xml:space="preserve">, </w:t>
            </w:r>
          </w:p>
        </w:tc>
      </w:tr>
      <w:tr w:rsidR="0031249A" w:rsidRPr="00264658" w:rsidTr="0031249A">
        <w:trPr>
          <w:trHeight w:val="1255"/>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6</w:t>
            </w:r>
          </w:p>
        </w:tc>
        <w:tc>
          <w:tcPr>
            <w:tcW w:w="2802" w:type="dxa"/>
            <w:tcBorders>
              <w:right w:val="single" w:sz="4" w:space="0" w:color="auto"/>
            </w:tcBorders>
          </w:tcPr>
          <w:p w:rsidR="00955BD0" w:rsidRPr="00264658" w:rsidRDefault="00A33CC1" w:rsidP="00264658">
            <w:pPr>
              <w:spacing w:after="0" w:line="240" w:lineRule="auto"/>
              <w:ind w:left="-107" w:firstLine="107"/>
              <w:jc w:val="both"/>
              <w:rPr>
                <w:rFonts w:ascii="Times New Roman" w:eastAsia="Calibri" w:hAnsi="Times New Roman" w:cs="Times New Roman"/>
                <w:sz w:val="24"/>
                <w:szCs w:val="24"/>
              </w:rPr>
            </w:pPr>
            <w:r w:rsidRPr="00264658">
              <w:rPr>
                <w:rFonts w:ascii="Times New Roman" w:hAnsi="Times New Roman" w:cs="Times New Roman"/>
                <w:sz w:val="24"/>
                <w:szCs w:val="24"/>
              </w:rPr>
              <w:t>Результаты осмотра учащихся специализированной школы-интерната №4 г. Алматы</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A33CC1" w:rsidP="00264658">
            <w:pPr>
              <w:spacing w:after="0" w:line="240" w:lineRule="auto"/>
              <w:jc w:val="both"/>
              <w:rPr>
                <w:rStyle w:val="ab"/>
                <w:rFonts w:ascii="Times New Roman" w:eastAsia="Calibri" w:hAnsi="Times New Roman" w:cs="Times New Roman"/>
                <w:b w:val="0"/>
                <w:bCs w:val="0"/>
                <w:sz w:val="24"/>
                <w:szCs w:val="24"/>
                <w:lang w:val="en-US"/>
              </w:rPr>
            </w:pPr>
            <w:r w:rsidRPr="00264658">
              <w:rPr>
                <w:rFonts w:ascii="Times New Roman" w:hAnsi="Times New Roman" w:cs="Times New Roman"/>
                <w:sz w:val="24"/>
                <w:szCs w:val="24"/>
              </w:rPr>
              <w:t>Офтальмологический</w:t>
            </w:r>
            <w:r w:rsidRPr="00264658">
              <w:rPr>
                <w:rFonts w:ascii="Times New Roman" w:hAnsi="Times New Roman" w:cs="Times New Roman"/>
                <w:sz w:val="24"/>
                <w:szCs w:val="24"/>
              </w:rPr>
              <w:t xml:space="preserve"> журнал Казахстана, 2017, №3-4</w:t>
            </w:r>
          </w:p>
        </w:tc>
        <w:tc>
          <w:tcPr>
            <w:tcW w:w="850" w:type="dxa"/>
          </w:tcPr>
          <w:p w:rsidR="00955BD0" w:rsidRPr="00264658" w:rsidRDefault="00A33CC1" w:rsidP="00264658">
            <w:pPr>
              <w:spacing w:after="0" w:line="240" w:lineRule="auto"/>
              <w:jc w:val="both"/>
              <w:rPr>
                <w:rFonts w:ascii="Times New Roman" w:eastAsia="Calibri" w:hAnsi="Times New Roman" w:cs="Times New Roman"/>
                <w:sz w:val="24"/>
                <w:szCs w:val="24"/>
                <w:lang w:val="en-US"/>
              </w:rPr>
            </w:pPr>
            <w:r w:rsidRPr="00264658">
              <w:rPr>
                <w:rFonts w:ascii="Times New Roman" w:hAnsi="Times New Roman" w:cs="Times New Roman"/>
                <w:sz w:val="24"/>
                <w:szCs w:val="24"/>
              </w:rPr>
              <w:t>С 61-65</w:t>
            </w:r>
          </w:p>
        </w:tc>
        <w:tc>
          <w:tcPr>
            <w:tcW w:w="2542" w:type="dxa"/>
          </w:tcPr>
          <w:p w:rsidR="00955BD0" w:rsidRPr="00264658" w:rsidRDefault="00A33CC1" w:rsidP="00264658">
            <w:pPr>
              <w:pStyle w:val="a9"/>
              <w:spacing w:after="0"/>
              <w:ind w:left="0"/>
              <w:jc w:val="both"/>
              <w:rPr>
                <w:sz w:val="24"/>
                <w:szCs w:val="24"/>
                <w:lang w:val="en-US"/>
              </w:rPr>
            </w:pPr>
            <w:r w:rsidRPr="00264658">
              <w:rPr>
                <w:sz w:val="24"/>
                <w:szCs w:val="24"/>
              </w:rPr>
              <w:t>М</w:t>
            </w:r>
            <w:r w:rsidRPr="00264658">
              <w:rPr>
                <w:sz w:val="24"/>
                <w:szCs w:val="24"/>
                <w:lang w:val="en-US"/>
              </w:rPr>
              <w:t xml:space="preserve">. </w:t>
            </w:r>
            <w:proofErr w:type="spellStart"/>
            <w:r w:rsidRPr="00264658">
              <w:rPr>
                <w:sz w:val="24"/>
                <w:szCs w:val="24"/>
              </w:rPr>
              <w:t>Ерболулы</w:t>
            </w:r>
            <w:proofErr w:type="spellEnd"/>
            <w:r w:rsidRPr="00264658">
              <w:rPr>
                <w:sz w:val="24"/>
                <w:szCs w:val="24"/>
                <w:lang w:val="en-US"/>
              </w:rPr>
              <w:t xml:space="preserve">, </w:t>
            </w:r>
            <w:r w:rsidRPr="00264658">
              <w:rPr>
                <w:sz w:val="24"/>
                <w:szCs w:val="24"/>
              </w:rPr>
              <w:t>С</w:t>
            </w:r>
            <w:r w:rsidRPr="00264658">
              <w:rPr>
                <w:sz w:val="24"/>
                <w:szCs w:val="24"/>
                <w:lang w:val="en-US"/>
              </w:rPr>
              <w:t>.</w:t>
            </w:r>
            <w:r w:rsidRPr="00264658">
              <w:rPr>
                <w:sz w:val="24"/>
                <w:szCs w:val="24"/>
              </w:rPr>
              <w:t>А</w:t>
            </w:r>
            <w:r w:rsidRPr="00264658">
              <w:rPr>
                <w:sz w:val="24"/>
                <w:szCs w:val="24"/>
                <w:lang w:val="en-US"/>
              </w:rPr>
              <w:t xml:space="preserve">. </w:t>
            </w:r>
            <w:proofErr w:type="spellStart"/>
            <w:r w:rsidRPr="00264658">
              <w:rPr>
                <w:sz w:val="24"/>
                <w:szCs w:val="24"/>
              </w:rPr>
              <w:t>Смагулова</w:t>
            </w:r>
            <w:proofErr w:type="spellEnd"/>
            <w:r w:rsidRPr="00264658">
              <w:rPr>
                <w:sz w:val="24"/>
                <w:szCs w:val="24"/>
                <w:lang w:val="en-US"/>
              </w:rPr>
              <w:t xml:space="preserve">, </w:t>
            </w:r>
            <w:r w:rsidRPr="00264658">
              <w:rPr>
                <w:sz w:val="24"/>
                <w:szCs w:val="24"/>
              </w:rPr>
              <w:t>Ж</w:t>
            </w:r>
            <w:r w:rsidRPr="00264658">
              <w:rPr>
                <w:sz w:val="24"/>
                <w:szCs w:val="24"/>
                <w:lang w:val="en-US"/>
              </w:rPr>
              <w:t>.</w:t>
            </w:r>
            <w:r w:rsidRPr="00264658">
              <w:rPr>
                <w:sz w:val="24"/>
                <w:szCs w:val="24"/>
              </w:rPr>
              <w:t>Е</w:t>
            </w:r>
            <w:r w:rsidRPr="00264658">
              <w:rPr>
                <w:sz w:val="24"/>
                <w:szCs w:val="24"/>
                <w:lang w:val="en-US"/>
              </w:rPr>
              <w:t xml:space="preserve">. </w:t>
            </w:r>
            <w:proofErr w:type="spellStart"/>
            <w:r w:rsidRPr="00264658">
              <w:rPr>
                <w:sz w:val="24"/>
                <w:szCs w:val="24"/>
              </w:rPr>
              <w:t>Утжанова</w:t>
            </w:r>
            <w:proofErr w:type="spellEnd"/>
            <w:r w:rsidRPr="00264658">
              <w:rPr>
                <w:sz w:val="24"/>
                <w:szCs w:val="24"/>
                <w:lang w:val="en-US"/>
              </w:rPr>
              <w:t xml:space="preserve">, </w:t>
            </w:r>
            <w:r w:rsidRPr="00264658">
              <w:rPr>
                <w:sz w:val="24"/>
                <w:szCs w:val="24"/>
              </w:rPr>
              <w:t>Ф</w:t>
            </w:r>
            <w:r w:rsidRPr="00264658">
              <w:rPr>
                <w:sz w:val="24"/>
                <w:szCs w:val="24"/>
                <w:lang w:val="en-US"/>
              </w:rPr>
              <w:t>.</w:t>
            </w:r>
            <w:r w:rsidRPr="00264658">
              <w:rPr>
                <w:sz w:val="24"/>
                <w:szCs w:val="24"/>
              </w:rPr>
              <w:t>М</w:t>
            </w:r>
            <w:r w:rsidRPr="00264658">
              <w:rPr>
                <w:sz w:val="24"/>
                <w:szCs w:val="24"/>
                <w:lang w:val="en-US"/>
              </w:rPr>
              <w:t xml:space="preserve">. </w:t>
            </w:r>
            <w:proofErr w:type="spellStart"/>
            <w:r w:rsidRPr="00264658">
              <w:rPr>
                <w:sz w:val="24"/>
                <w:szCs w:val="24"/>
              </w:rPr>
              <w:t>Жуманова</w:t>
            </w:r>
            <w:proofErr w:type="spellEnd"/>
            <w:r w:rsidRPr="00264658">
              <w:rPr>
                <w:sz w:val="24"/>
                <w:szCs w:val="24"/>
                <w:lang w:val="en-US"/>
              </w:rPr>
              <w:t xml:space="preserve">, </w:t>
            </w:r>
            <w:r w:rsidRPr="00264658">
              <w:rPr>
                <w:sz w:val="24"/>
                <w:szCs w:val="24"/>
              </w:rPr>
              <w:t>М</w:t>
            </w:r>
            <w:r w:rsidRPr="00264658">
              <w:rPr>
                <w:sz w:val="24"/>
                <w:szCs w:val="24"/>
                <w:lang w:val="en-US"/>
              </w:rPr>
              <w:t>.</w:t>
            </w:r>
            <w:r w:rsidRPr="00264658">
              <w:rPr>
                <w:sz w:val="24"/>
                <w:szCs w:val="24"/>
              </w:rPr>
              <w:t>М</w:t>
            </w:r>
            <w:r w:rsidRPr="00264658">
              <w:rPr>
                <w:sz w:val="24"/>
                <w:szCs w:val="24"/>
                <w:lang w:val="en-US"/>
              </w:rPr>
              <w:t xml:space="preserve">. </w:t>
            </w:r>
            <w:proofErr w:type="spellStart"/>
            <w:r w:rsidRPr="00264658">
              <w:rPr>
                <w:sz w:val="24"/>
                <w:szCs w:val="24"/>
              </w:rPr>
              <w:t>Байхадамов</w:t>
            </w:r>
            <w:proofErr w:type="spellEnd"/>
            <w:r w:rsidRPr="00264658">
              <w:rPr>
                <w:sz w:val="24"/>
                <w:szCs w:val="24"/>
                <w:lang w:val="en-US"/>
              </w:rPr>
              <w:t xml:space="preserve">, </w:t>
            </w:r>
            <w:r w:rsidRPr="00264658">
              <w:rPr>
                <w:sz w:val="24"/>
                <w:szCs w:val="24"/>
              </w:rPr>
              <w:t>О</w:t>
            </w:r>
            <w:r w:rsidRPr="00264658">
              <w:rPr>
                <w:sz w:val="24"/>
                <w:szCs w:val="24"/>
                <w:lang w:val="en-US"/>
              </w:rPr>
              <w:t>.</w:t>
            </w:r>
            <w:r w:rsidRPr="00264658">
              <w:rPr>
                <w:sz w:val="24"/>
                <w:szCs w:val="24"/>
              </w:rPr>
              <w:t>П</w:t>
            </w:r>
            <w:r w:rsidRPr="00264658">
              <w:rPr>
                <w:sz w:val="24"/>
                <w:szCs w:val="24"/>
                <w:lang w:val="en-US"/>
              </w:rPr>
              <w:t xml:space="preserve">. </w:t>
            </w:r>
            <w:proofErr w:type="spellStart"/>
            <w:r w:rsidRPr="00264658">
              <w:rPr>
                <w:sz w:val="24"/>
                <w:szCs w:val="24"/>
              </w:rPr>
              <w:t>Малярова</w:t>
            </w:r>
            <w:proofErr w:type="spellEnd"/>
          </w:p>
        </w:tc>
      </w:tr>
      <w:tr w:rsidR="0031249A" w:rsidRPr="00264658" w:rsidTr="0031249A">
        <w:trPr>
          <w:trHeight w:val="1741"/>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7</w:t>
            </w:r>
          </w:p>
        </w:tc>
        <w:tc>
          <w:tcPr>
            <w:tcW w:w="2802" w:type="dxa"/>
            <w:tcBorders>
              <w:right w:val="single" w:sz="4" w:space="0" w:color="auto"/>
            </w:tcBorders>
          </w:tcPr>
          <w:p w:rsidR="00955BD0" w:rsidRPr="00264658" w:rsidRDefault="006971A0" w:rsidP="00264658">
            <w:pPr>
              <w:pStyle w:val="a9"/>
              <w:spacing w:after="0"/>
              <w:ind w:left="-107" w:firstLine="107"/>
              <w:jc w:val="both"/>
              <w:rPr>
                <w:sz w:val="24"/>
                <w:szCs w:val="24"/>
              </w:rPr>
            </w:pPr>
            <w:r w:rsidRPr="00264658">
              <w:rPr>
                <w:sz w:val="24"/>
                <w:szCs w:val="24"/>
              </w:rPr>
              <w:t>Формирование мотиваций к обучению профессиональным компетенциям у резидентов с использованием  современных образовательных технологий</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6971A0" w:rsidP="00264658">
            <w:pPr>
              <w:spacing w:after="0" w:line="240" w:lineRule="auto"/>
              <w:jc w:val="both"/>
              <w:rPr>
                <w:rStyle w:val="ab"/>
                <w:rFonts w:ascii="Times New Roman" w:eastAsia="Calibri" w:hAnsi="Times New Roman" w:cs="Times New Roman"/>
                <w:b w:val="0"/>
                <w:bCs w:val="0"/>
                <w:sz w:val="24"/>
                <w:szCs w:val="24"/>
                <w:lang w:val="en-US"/>
              </w:rPr>
            </w:pPr>
            <w:r w:rsidRPr="00264658">
              <w:rPr>
                <w:rFonts w:ascii="Times New Roman" w:hAnsi="Times New Roman" w:cs="Times New Roman"/>
                <w:sz w:val="24"/>
                <w:szCs w:val="24"/>
              </w:rPr>
              <w:t xml:space="preserve">Материалы юбилейной научно-практической конференции с международным участием «Современная офтальмология: </w:t>
            </w:r>
            <w:r w:rsidRPr="00264658">
              <w:rPr>
                <w:rFonts w:ascii="Times New Roman" w:hAnsi="Times New Roman" w:cs="Times New Roman"/>
                <w:sz w:val="24"/>
                <w:szCs w:val="24"/>
                <w:lang w:val="kk-KZ"/>
              </w:rPr>
              <w:t xml:space="preserve">интеграция науки и практики», посвященная 85 летию КазНИИ глазных болезней. Алматы 2018 </w:t>
            </w:r>
          </w:p>
        </w:tc>
        <w:tc>
          <w:tcPr>
            <w:tcW w:w="850" w:type="dxa"/>
          </w:tcPr>
          <w:p w:rsidR="00955BD0" w:rsidRPr="00264658" w:rsidRDefault="006971A0"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lang w:val="kk-KZ"/>
              </w:rPr>
              <w:t>С. 197-201</w:t>
            </w:r>
          </w:p>
        </w:tc>
        <w:tc>
          <w:tcPr>
            <w:tcW w:w="2542" w:type="dxa"/>
          </w:tcPr>
          <w:p w:rsidR="00955BD0" w:rsidRPr="00264658" w:rsidRDefault="009762D9" w:rsidP="00264658">
            <w:pPr>
              <w:pStyle w:val="a9"/>
              <w:spacing w:after="0"/>
              <w:ind w:left="0"/>
              <w:jc w:val="both"/>
              <w:rPr>
                <w:sz w:val="24"/>
                <w:szCs w:val="24"/>
              </w:rPr>
            </w:pPr>
            <w:r w:rsidRPr="00264658">
              <w:rPr>
                <w:sz w:val="24"/>
                <w:szCs w:val="24"/>
              </w:rPr>
              <w:t>-</w:t>
            </w:r>
          </w:p>
        </w:tc>
      </w:tr>
      <w:tr w:rsidR="0031249A" w:rsidRPr="00264658" w:rsidTr="0031249A">
        <w:trPr>
          <w:trHeight w:val="1698"/>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8</w:t>
            </w:r>
          </w:p>
        </w:tc>
        <w:tc>
          <w:tcPr>
            <w:tcW w:w="2802" w:type="dxa"/>
            <w:tcBorders>
              <w:right w:val="single" w:sz="4" w:space="0" w:color="auto"/>
            </w:tcBorders>
          </w:tcPr>
          <w:p w:rsidR="00955BD0" w:rsidRPr="00264658" w:rsidRDefault="0067762C"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color w:val="000000"/>
                <w:sz w:val="24"/>
                <w:szCs w:val="24"/>
                <w:shd w:val="clear" w:color="auto" w:fill="FFFFFF"/>
              </w:rPr>
              <w:t>Казахский НИИ глазных болезней - ведущее учреждение последипломного образования офтальмологов в Республике</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67762C" w:rsidP="00264658">
            <w:pPr>
              <w:spacing w:after="0" w:line="240" w:lineRule="auto"/>
              <w:jc w:val="both"/>
              <w:rPr>
                <w:rFonts w:ascii="Times New Roman" w:eastAsia="Batang" w:hAnsi="Times New Roman" w:cs="Times New Roman"/>
                <w:sz w:val="24"/>
                <w:szCs w:val="24"/>
                <w:lang w:val="kk-KZ"/>
              </w:rPr>
            </w:pPr>
            <w:r w:rsidRPr="00264658">
              <w:rPr>
                <w:rFonts w:ascii="Times New Roman" w:hAnsi="Times New Roman" w:cs="Times New Roman"/>
                <w:color w:val="000000"/>
                <w:sz w:val="24"/>
                <w:szCs w:val="24"/>
                <w:shd w:val="clear" w:color="auto" w:fill="FFFFFF"/>
              </w:rPr>
              <w:t>Материалы юбилейной научно-практической конференция с международным участием «Современная офтальмология: интеграция н</w:t>
            </w:r>
            <w:r w:rsidRPr="00264658">
              <w:rPr>
                <w:rFonts w:ascii="Times New Roman" w:hAnsi="Times New Roman" w:cs="Times New Roman"/>
                <w:color w:val="000000"/>
                <w:sz w:val="24"/>
                <w:szCs w:val="24"/>
                <w:shd w:val="clear" w:color="auto" w:fill="FFFFFF"/>
              </w:rPr>
              <w:t>ауки и практики», Алматы. 2018.</w:t>
            </w:r>
          </w:p>
        </w:tc>
        <w:tc>
          <w:tcPr>
            <w:tcW w:w="850" w:type="dxa"/>
          </w:tcPr>
          <w:p w:rsidR="00955BD0" w:rsidRPr="00264658" w:rsidRDefault="0067762C"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color w:val="000000"/>
                <w:sz w:val="24"/>
                <w:szCs w:val="24"/>
                <w:shd w:val="clear" w:color="auto" w:fill="FFFFFF"/>
              </w:rPr>
              <w:t>С.210-215</w:t>
            </w:r>
          </w:p>
        </w:tc>
        <w:tc>
          <w:tcPr>
            <w:tcW w:w="2542" w:type="dxa"/>
          </w:tcPr>
          <w:p w:rsidR="00955BD0" w:rsidRPr="00264658" w:rsidRDefault="0067762C" w:rsidP="00264658">
            <w:pPr>
              <w:pStyle w:val="a9"/>
              <w:spacing w:after="0"/>
              <w:ind w:left="0"/>
              <w:jc w:val="both"/>
              <w:rPr>
                <w:sz w:val="24"/>
                <w:szCs w:val="24"/>
              </w:rPr>
            </w:pPr>
            <w:proofErr w:type="spellStart"/>
            <w:r w:rsidRPr="00264658">
              <w:rPr>
                <w:color w:val="000000"/>
                <w:sz w:val="24"/>
                <w:szCs w:val="24"/>
                <w:shd w:val="clear" w:color="auto" w:fill="FFFFFF"/>
              </w:rPr>
              <w:t>Краморенко</w:t>
            </w:r>
            <w:proofErr w:type="spellEnd"/>
            <w:r w:rsidRPr="00264658">
              <w:rPr>
                <w:color w:val="000000"/>
                <w:sz w:val="24"/>
                <w:szCs w:val="24"/>
                <w:shd w:val="clear" w:color="auto" w:fill="FFFFFF"/>
              </w:rPr>
              <w:t xml:space="preserve"> Ю.С., Степанова И.С.</w:t>
            </w:r>
          </w:p>
        </w:tc>
      </w:tr>
      <w:tr w:rsidR="0031249A" w:rsidRPr="00264658" w:rsidTr="0031249A">
        <w:trPr>
          <w:trHeight w:val="1033"/>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9</w:t>
            </w:r>
          </w:p>
        </w:tc>
        <w:tc>
          <w:tcPr>
            <w:tcW w:w="2802" w:type="dxa"/>
            <w:tcBorders>
              <w:right w:val="single" w:sz="4" w:space="0" w:color="auto"/>
            </w:tcBorders>
          </w:tcPr>
          <w:p w:rsidR="00955BD0" w:rsidRPr="00264658" w:rsidRDefault="00DC5A83"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color w:val="000000"/>
                <w:sz w:val="24"/>
                <w:szCs w:val="24"/>
                <w:shd w:val="clear" w:color="auto" w:fill="FFFFFF"/>
              </w:rPr>
              <w:t>Институциональные исследования в работе отдела последипломного образования</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DC5A83" w:rsidP="00264658">
            <w:pPr>
              <w:spacing w:after="0" w:line="240" w:lineRule="auto"/>
              <w:jc w:val="both"/>
              <w:rPr>
                <w:rFonts w:ascii="Times New Roman" w:eastAsia="Calibri" w:hAnsi="Times New Roman" w:cs="Times New Roman"/>
                <w:sz w:val="24"/>
                <w:szCs w:val="24"/>
                <w:lang w:val="en-US"/>
              </w:rPr>
            </w:pPr>
            <w:r w:rsidRPr="00264658">
              <w:rPr>
                <w:rFonts w:ascii="Times New Roman" w:hAnsi="Times New Roman" w:cs="Times New Roman"/>
                <w:color w:val="000000"/>
                <w:sz w:val="24"/>
                <w:szCs w:val="24"/>
                <w:shd w:val="clear" w:color="auto" w:fill="FFFFFF"/>
              </w:rPr>
              <w:t xml:space="preserve">Вестник </w:t>
            </w:r>
            <w:proofErr w:type="spellStart"/>
            <w:r w:rsidRPr="00264658">
              <w:rPr>
                <w:rFonts w:ascii="Times New Roman" w:hAnsi="Times New Roman" w:cs="Times New Roman"/>
                <w:color w:val="000000"/>
                <w:sz w:val="24"/>
                <w:szCs w:val="24"/>
                <w:shd w:val="clear" w:color="auto" w:fill="FFFFFF"/>
              </w:rPr>
              <w:t>КазНМУ</w:t>
            </w:r>
            <w:proofErr w:type="spellEnd"/>
            <w:r w:rsidRPr="00264658">
              <w:rPr>
                <w:rFonts w:ascii="Times New Roman" w:hAnsi="Times New Roman" w:cs="Times New Roman"/>
                <w:color w:val="000000"/>
                <w:sz w:val="24"/>
                <w:szCs w:val="24"/>
                <w:shd w:val="clear" w:color="auto" w:fill="FFFFFF"/>
              </w:rPr>
              <w:t>, №1, 2019</w:t>
            </w:r>
            <w:r w:rsidRPr="00264658">
              <w:rPr>
                <w:rFonts w:ascii="Times New Roman" w:hAnsi="Times New Roman" w:cs="Times New Roman"/>
                <w:color w:val="000000"/>
                <w:sz w:val="24"/>
                <w:szCs w:val="24"/>
                <w:shd w:val="clear" w:color="auto" w:fill="FFFFFF"/>
              </w:rPr>
              <w:t xml:space="preserve"> </w:t>
            </w:r>
          </w:p>
        </w:tc>
        <w:tc>
          <w:tcPr>
            <w:tcW w:w="850" w:type="dxa"/>
          </w:tcPr>
          <w:p w:rsidR="00955BD0" w:rsidRPr="00264658" w:rsidRDefault="00DC5A83"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color w:val="000000"/>
                <w:sz w:val="24"/>
                <w:szCs w:val="24"/>
                <w:shd w:val="clear" w:color="auto" w:fill="FFFFFF"/>
              </w:rPr>
              <w:t>С. 505-510</w:t>
            </w:r>
          </w:p>
        </w:tc>
        <w:tc>
          <w:tcPr>
            <w:tcW w:w="2542" w:type="dxa"/>
          </w:tcPr>
          <w:p w:rsidR="00955BD0" w:rsidRPr="00264658" w:rsidRDefault="00DC5A83" w:rsidP="00264658">
            <w:pPr>
              <w:pStyle w:val="a9"/>
              <w:spacing w:after="0"/>
              <w:ind w:left="0"/>
              <w:jc w:val="both"/>
              <w:rPr>
                <w:sz w:val="24"/>
                <w:szCs w:val="24"/>
              </w:rPr>
            </w:pPr>
            <w:proofErr w:type="spellStart"/>
            <w:r w:rsidRPr="00264658">
              <w:rPr>
                <w:sz w:val="24"/>
                <w:szCs w:val="24"/>
              </w:rPr>
              <w:t>Шайхы</w:t>
            </w:r>
            <w:proofErr w:type="spellEnd"/>
            <w:r w:rsidRPr="00264658">
              <w:rPr>
                <w:sz w:val="24"/>
                <w:szCs w:val="24"/>
              </w:rPr>
              <w:t xml:space="preserve"> М.М.</w:t>
            </w:r>
          </w:p>
        </w:tc>
      </w:tr>
      <w:tr w:rsidR="0031249A" w:rsidRPr="00264658" w:rsidTr="0031249A">
        <w:trPr>
          <w:trHeight w:val="1023"/>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lastRenderedPageBreak/>
              <w:t>10</w:t>
            </w:r>
          </w:p>
        </w:tc>
        <w:tc>
          <w:tcPr>
            <w:tcW w:w="2802" w:type="dxa"/>
            <w:tcBorders>
              <w:right w:val="single" w:sz="4" w:space="0" w:color="auto"/>
            </w:tcBorders>
          </w:tcPr>
          <w:p w:rsidR="00955BD0" w:rsidRPr="00264658" w:rsidRDefault="00C13F37"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color w:val="000000"/>
                <w:sz w:val="24"/>
                <w:szCs w:val="24"/>
                <w:shd w:val="clear" w:color="auto" w:fill="FFFFFF"/>
              </w:rPr>
              <w:t>Оценка рейтинга преподавателей в работе отдела последипломного образования</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C13F37" w:rsidP="00264658">
            <w:pPr>
              <w:spacing w:after="0" w:line="240" w:lineRule="auto"/>
              <w:jc w:val="both"/>
              <w:rPr>
                <w:rFonts w:ascii="Times New Roman" w:eastAsia="Calibri" w:hAnsi="Times New Roman" w:cs="Times New Roman"/>
                <w:sz w:val="24"/>
                <w:szCs w:val="24"/>
                <w:lang w:val="en-US"/>
              </w:rPr>
            </w:pPr>
            <w:r w:rsidRPr="00264658">
              <w:rPr>
                <w:rFonts w:ascii="Times New Roman" w:hAnsi="Times New Roman" w:cs="Times New Roman"/>
                <w:color w:val="000000"/>
                <w:sz w:val="24"/>
                <w:szCs w:val="24"/>
                <w:shd w:val="clear" w:color="auto" w:fill="FFFFFF"/>
              </w:rPr>
              <w:t>Офтальмологический журнал Казахстана, 2019, №1-2</w:t>
            </w:r>
          </w:p>
        </w:tc>
        <w:tc>
          <w:tcPr>
            <w:tcW w:w="850" w:type="dxa"/>
          </w:tcPr>
          <w:p w:rsidR="00955BD0" w:rsidRPr="00264658" w:rsidRDefault="00C13F37" w:rsidP="00264658">
            <w:pPr>
              <w:spacing w:after="0" w:line="240" w:lineRule="auto"/>
              <w:jc w:val="both"/>
              <w:rPr>
                <w:rFonts w:ascii="Times New Roman" w:eastAsia="Calibri" w:hAnsi="Times New Roman" w:cs="Times New Roman"/>
                <w:sz w:val="24"/>
                <w:szCs w:val="24"/>
                <w:lang w:val="en-US"/>
              </w:rPr>
            </w:pPr>
            <w:r w:rsidRPr="00264658">
              <w:rPr>
                <w:rFonts w:ascii="Times New Roman" w:hAnsi="Times New Roman" w:cs="Times New Roman"/>
                <w:color w:val="000000"/>
                <w:sz w:val="24"/>
                <w:szCs w:val="24"/>
                <w:shd w:val="clear" w:color="auto" w:fill="FFFFFF"/>
              </w:rPr>
              <w:t>С.5-12</w:t>
            </w:r>
          </w:p>
        </w:tc>
        <w:tc>
          <w:tcPr>
            <w:tcW w:w="2542" w:type="dxa"/>
          </w:tcPr>
          <w:p w:rsidR="00955BD0" w:rsidRPr="00264658" w:rsidRDefault="00C13F37" w:rsidP="00264658">
            <w:pPr>
              <w:spacing w:after="0" w:line="240" w:lineRule="auto"/>
              <w:jc w:val="both"/>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Касымбекова</w:t>
            </w:r>
            <w:proofErr w:type="spellEnd"/>
            <w:r w:rsidRPr="00264658">
              <w:rPr>
                <w:rFonts w:ascii="Times New Roman" w:eastAsia="Calibri" w:hAnsi="Times New Roman" w:cs="Times New Roman"/>
                <w:sz w:val="24"/>
                <w:szCs w:val="24"/>
              </w:rPr>
              <w:t xml:space="preserve"> М.</w:t>
            </w:r>
          </w:p>
        </w:tc>
      </w:tr>
      <w:tr w:rsidR="0031249A" w:rsidRPr="00264658" w:rsidTr="0031249A">
        <w:trPr>
          <w:trHeight w:val="1255"/>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11</w:t>
            </w:r>
          </w:p>
        </w:tc>
        <w:tc>
          <w:tcPr>
            <w:tcW w:w="2802" w:type="dxa"/>
            <w:tcBorders>
              <w:right w:val="single" w:sz="4" w:space="0" w:color="auto"/>
            </w:tcBorders>
          </w:tcPr>
          <w:p w:rsidR="00955BD0" w:rsidRPr="00264658" w:rsidRDefault="00307F8A" w:rsidP="00264658">
            <w:pPr>
              <w:spacing w:after="0" w:line="240" w:lineRule="auto"/>
              <w:jc w:val="both"/>
              <w:rPr>
                <w:rFonts w:ascii="Times New Roman" w:eastAsia="Calibri" w:hAnsi="Times New Roman" w:cs="Times New Roman"/>
                <w:color w:val="000000"/>
                <w:sz w:val="24"/>
                <w:szCs w:val="24"/>
              </w:rPr>
            </w:pPr>
            <w:r w:rsidRPr="00264658">
              <w:rPr>
                <w:rFonts w:ascii="Times New Roman" w:hAnsi="Times New Roman" w:cs="Times New Roman"/>
                <w:sz w:val="24"/>
                <w:szCs w:val="24"/>
              </w:rPr>
              <w:t xml:space="preserve">Частота и структура </w:t>
            </w:r>
            <w:proofErr w:type="spellStart"/>
            <w:r w:rsidRPr="00264658">
              <w:rPr>
                <w:rFonts w:ascii="Times New Roman" w:hAnsi="Times New Roman" w:cs="Times New Roman"/>
                <w:sz w:val="24"/>
                <w:szCs w:val="24"/>
              </w:rPr>
              <w:t>офтальмопатологии</w:t>
            </w:r>
            <w:proofErr w:type="spellEnd"/>
            <w:r w:rsidRPr="00264658">
              <w:rPr>
                <w:rFonts w:ascii="Times New Roman" w:hAnsi="Times New Roman" w:cs="Times New Roman"/>
                <w:sz w:val="24"/>
                <w:szCs w:val="24"/>
              </w:rPr>
              <w:t xml:space="preserve"> у детей, больных сахарным  диабетом 1 типа:</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307F8A" w:rsidP="00264658">
            <w:pPr>
              <w:spacing w:after="0" w:line="240" w:lineRule="auto"/>
              <w:jc w:val="both"/>
              <w:rPr>
                <w:sz w:val="24"/>
                <w:szCs w:val="24"/>
              </w:rPr>
            </w:pPr>
            <w:r w:rsidRPr="00264658">
              <w:rPr>
                <w:rFonts w:ascii="Times New Roman" w:hAnsi="Times New Roman" w:cs="Times New Roman"/>
                <w:sz w:val="24"/>
                <w:szCs w:val="24"/>
              </w:rPr>
              <w:t>Невские горизонты -2020.- материалы научной конференции офтальмологом с международным участием.-СПб, 2020.</w:t>
            </w:r>
          </w:p>
        </w:tc>
        <w:tc>
          <w:tcPr>
            <w:tcW w:w="850" w:type="dxa"/>
          </w:tcPr>
          <w:p w:rsidR="00955BD0" w:rsidRPr="00264658" w:rsidRDefault="00307F8A"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С.4-5.</w:t>
            </w:r>
          </w:p>
        </w:tc>
        <w:tc>
          <w:tcPr>
            <w:tcW w:w="2542" w:type="dxa"/>
          </w:tcPr>
          <w:p w:rsidR="00307F8A" w:rsidRPr="00264658" w:rsidRDefault="00307F8A" w:rsidP="00264658">
            <w:pPr>
              <w:pStyle w:val="af"/>
              <w:jc w:val="both"/>
              <w:rPr>
                <w:rFonts w:ascii="Times New Roman" w:hAnsi="Times New Roman" w:cs="Times New Roman"/>
                <w:sz w:val="24"/>
                <w:szCs w:val="24"/>
              </w:rPr>
            </w:pPr>
            <w:r w:rsidRPr="00264658">
              <w:rPr>
                <w:rFonts w:ascii="Times New Roman" w:hAnsi="Times New Roman" w:cs="Times New Roman"/>
                <w:sz w:val="24"/>
                <w:szCs w:val="24"/>
              </w:rPr>
              <w:t xml:space="preserve">Степанова И.С., </w:t>
            </w:r>
            <w:proofErr w:type="spellStart"/>
            <w:r w:rsidRPr="00264658">
              <w:rPr>
                <w:rFonts w:ascii="Times New Roman" w:hAnsi="Times New Roman" w:cs="Times New Roman"/>
                <w:sz w:val="24"/>
                <w:szCs w:val="24"/>
              </w:rPr>
              <w:t>Имантаева</w:t>
            </w:r>
            <w:proofErr w:type="spellEnd"/>
            <w:r w:rsidRPr="00264658">
              <w:rPr>
                <w:rFonts w:ascii="Times New Roman" w:hAnsi="Times New Roman" w:cs="Times New Roman"/>
                <w:sz w:val="24"/>
                <w:szCs w:val="24"/>
              </w:rPr>
              <w:t xml:space="preserve"> М.Б. </w:t>
            </w:r>
          </w:p>
          <w:p w:rsidR="00955BD0" w:rsidRPr="00264658" w:rsidRDefault="00955BD0" w:rsidP="00264658">
            <w:pPr>
              <w:spacing w:after="0" w:line="240" w:lineRule="auto"/>
              <w:jc w:val="both"/>
              <w:rPr>
                <w:rStyle w:val="hps"/>
                <w:rFonts w:ascii="Times New Roman" w:eastAsia="Calibri" w:hAnsi="Times New Roman" w:cs="Times New Roman"/>
                <w:sz w:val="24"/>
                <w:szCs w:val="24"/>
              </w:rPr>
            </w:pPr>
          </w:p>
        </w:tc>
      </w:tr>
      <w:tr w:rsidR="0031249A" w:rsidRPr="00264658" w:rsidTr="0031249A">
        <w:trPr>
          <w:trHeight w:val="1529"/>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12</w:t>
            </w:r>
          </w:p>
        </w:tc>
        <w:tc>
          <w:tcPr>
            <w:tcW w:w="2802" w:type="dxa"/>
            <w:tcBorders>
              <w:right w:val="single" w:sz="4" w:space="0" w:color="auto"/>
            </w:tcBorders>
          </w:tcPr>
          <w:p w:rsidR="00B83A14" w:rsidRPr="00264658" w:rsidRDefault="00B83A14" w:rsidP="00264658">
            <w:pPr>
              <w:spacing w:after="0" w:line="240" w:lineRule="auto"/>
              <w:ind w:left="75"/>
              <w:outlineLvl w:val="0"/>
              <w:rPr>
                <w:rFonts w:ascii="Times New Roman" w:eastAsia="Times New Roman" w:hAnsi="Times New Roman" w:cs="Times New Roman"/>
                <w:bCs/>
                <w:kern w:val="36"/>
                <w:sz w:val="24"/>
                <w:szCs w:val="24"/>
                <w:lang w:eastAsia="ru-RU"/>
              </w:rPr>
            </w:pPr>
            <w:r w:rsidRPr="00264658">
              <w:rPr>
                <w:rFonts w:ascii="Times New Roman" w:eastAsia="Times New Roman" w:hAnsi="Times New Roman" w:cs="Times New Roman"/>
                <w:bCs/>
                <w:kern w:val="36"/>
                <w:sz w:val="24"/>
                <w:szCs w:val="24"/>
                <w:lang w:eastAsia="ru-RU"/>
              </w:rPr>
              <w:t>Качество жизни детей, больных сахарным диабетом 1-го типа</w:t>
            </w:r>
          </w:p>
          <w:p w:rsidR="00955BD0" w:rsidRPr="00264658" w:rsidRDefault="00955BD0" w:rsidP="00264658">
            <w:pPr>
              <w:spacing w:after="0" w:line="240" w:lineRule="auto"/>
              <w:rPr>
                <w:rFonts w:ascii="Times New Roman" w:eastAsia="Calibri" w:hAnsi="Times New Roman" w:cs="Times New Roman"/>
                <w:sz w:val="24"/>
                <w:szCs w:val="24"/>
              </w:rPr>
            </w:pP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B83A14" w:rsidRPr="00264658" w:rsidRDefault="00B83A14"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Точка зрения. Восток-Запад. №4, 2020г., </w:t>
            </w:r>
          </w:p>
          <w:p w:rsidR="00B83A14" w:rsidRPr="00264658" w:rsidRDefault="00B83A14" w:rsidP="00264658">
            <w:pPr>
              <w:spacing w:after="0" w:line="240" w:lineRule="auto"/>
              <w:rPr>
                <w:rFonts w:ascii="Times New Roman" w:hAnsi="Times New Roman" w:cs="Times New Roman"/>
                <w:sz w:val="24"/>
                <w:szCs w:val="24"/>
                <w:lang w:val="en-US"/>
              </w:rPr>
            </w:pPr>
            <w:r w:rsidRPr="00264658">
              <w:rPr>
                <w:rFonts w:ascii="Times New Roman" w:hAnsi="Times New Roman" w:cs="Times New Roman"/>
                <w:sz w:val="24"/>
                <w:szCs w:val="24"/>
                <w:lang w:val="en-US"/>
              </w:rPr>
              <w:t>OAI-PMH ID: </w:t>
            </w:r>
            <w:hyperlink r:id="rId7" w:tgtFrame="_new" w:history="1">
              <w:r w:rsidRPr="00264658">
                <w:rPr>
                  <w:rStyle w:val="ad"/>
                  <w:rFonts w:ascii="Times New Roman" w:hAnsi="Times New Roman" w:cs="Times New Roman"/>
                  <w:sz w:val="24"/>
                  <w:szCs w:val="24"/>
                  <w:lang w:val="en-US"/>
                </w:rPr>
                <w:t>oai:eyepress.ru:article42658</w:t>
              </w:r>
            </w:hyperlink>
          </w:p>
          <w:p w:rsidR="00955BD0" w:rsidRPr="00264658" w:rsidRDefault="00B83A14" w:rsidP="00264658">
            <w:pPr>
              <w:spacing w:after="0" w:line="240" w:lineRule="auto"/>
              <w:rPr>
                <w:rFonts w:ascii="Times New Roman" w:eastAsia="Calibri" w:hAnsi="Times New Roman" w:cs="Times New Roman"/>
                <w:sz w:val="24"/>
                <w:szCs w:val="24"/>
              </w:rPr>
            </w:pPr>
            <w:r w:rsidRPr="00264658">
              <w:rPr>
                <w:rFonts w:ascii="Times New Roman" w:hAnsi="Times New Roman" w:cs="Times New Roman"/>
                <w:sz w:val="24"/>
                <w:szCs w:val="24"/>
                <w:lang w:val="en-US"/>
              </w:rPr>
              <w:t>DOI: </w:t>
            </w:r>
            <w:hyperlink r:id="rId8" w:history="1">
              <w:r w:rsidRPr="00264658">
                <w:rPr>
                  <w:rStyle w:val="ad"/>
                  <w:rFonts w:ascii="Times New Roman" w:hAnsi="Times New Roman" w:cs="Times New Roman"/>
                  <w:sz w:val="24"/>
                  <w:szCs w:val="24"/>
                  <w:lang w:val="en-US"/>
                </w:rPr>
                <w:t>https://doi.org/10.25276/2410-1257-2020-4-49-53</w:t>
              </w:r>
            </w:hyperlink>
          </w:p>
        </w:tc>
        <w:tc>
          <w:tcPr>
            <w:tcW w:w="850" w:type="dxa"/>
          </w:tcPr>
          <w:p w:rsidR="00955BD0" w:rsidRPr="00264658" w:rsidRDefault="00B83A14"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С. 49-53.</w:t>
            </w:r>
          </w:p>
        </w:tc>
        <w:tc>
          <w:tcPr>
            <w:tcW w:w="2542" w:type="dxa"/>
          </w:tcPr>
          <w:p w:rsidR="00955BD0" w:rsidRPr="00264658" w:rsidRDefault="00B83A14"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 xml:space="preserve">Криволапова Д.А., </w:t>
            </w:r>
            <w:proofErr w:type="spellStart"/>
            <w:r w:rsidRPr="00264658">
              <w:rPr>
                <w:rFonts w:ascii="Times New Roman" w:hAnsi="Times New Roman" w:cs="Times New Roman"/>
                <w:sz w:val="24"/>
                <w:szCs w:val="24"/>
              </w:rPr>
              <w:t>Касымбекова</w:t>
            </w:r>
            <w:proofErr w:type="spellEnd"/>
            <w:r w:rsidRPr="00264658">
              <w:rPr>
                <w:rFonts w:ascii="Times New Roman" w:hAnsi="Times New Roman" w:cs="Times New Roman"/>
                <w:sz w:val="24"/>
                <w:szCs w:val="24"/>
              </w:rPr>
              <w:t xml:space="preserve"> Г.Н., </w:t>
            </w:r>
            <w:proofErr w:type="spellStart"/>
            <w:r w:rsidRPr="00264658">
              <w:rPr>
                <w:rFonts w:ascii="Times New Roman" w:hAnsi="Times New Roman" w:cs="Times New Roman"/>
                <w:sz w:val="24"/>
                <w:szCs w:val="24"/>
              </w:rPr>
              <w:t>Сукбай</w:t>
            </w:r>
            <w:proofErr w:type="spellEnd"/>
            <w:r w:rsidRPr="00264658">
              <w:rPr>
                <w:rFonts w:ascii="Times New Roman" w:hAnsi="Times New Roman" w:cs="Times New Roman"/>
                <w:sz w:val="24"/>
                <w:szCs w:val="24"/>
              </w:rPr>
              <w:t xml:space="preserve"> А.Д.</w:t>
            </w:r>
          </w:p>
        </w:tc>
      </w:tr>
      <w:tr w:rsidR="0031249A" w:rsidRPr="00264658" w:rsidTr="0031249A">
        <w:trPr>
          <w:trHeight w:val="358"/>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13</w:t>
            </w:r>
          </w:p>
        </w:tc>
        <w:tc>
          <w:tcPr>
            <w:tcW w:w="2802" w:type="dxa"/>
            <w:tcBorders>
              <w:right w:val="single" w:sz="4" w:space="0" w:color="auto"/>
            </w:tcBorders>
          </w:tcPr>
          <w:p w:rsidR="00955BD0" w:rsidRPr="00264658" w:rsidRDefault="00BA1771" w:rsidP="00264658">
            <w:pPr>
              <w:spacing w:after="0" w:line="240" w:lineRule="auto"/>
              <w:rPr>
                <w:rFonts w:ascii="Times New Roman" w:eastAsia="Calibri" w:hAnsi="Times New Roman" w:cs="Times New Roman"/>
                <w:bCs/>
                <w:sz w:val="24"/>
                <w:szCs w:val="24"/>
              </w:rPr>
            </w:pPr>
            <w:r w:rsidRPr="00264658">
              <w:rPr>
                <w:rFonts w:ascii="Times New Roman" w:hAnsi="Times New Roman" w:cs="Times New Roman"/>
                <w:sz w:val="24"/>
                <w:szCs w:val="24"/>
              </w:rPr>
              <w:t>Показатели внутриглазного давления у детей с сахарным диабетом 1 типа</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BA1771" w:rsidP="00264658">
            <w:pPr>
              <w:tabs>
                <w:tab w:val="left" w:pos="1134"/>
              </w:tabs>
              <w:spacing w:after="0" w:line="240" w:lineRule="auto"/>
              <w:jc w:val="both"/>
              <w:rPr>
                <w:rFonts w:ascii="Times New Roman" w:eastAsia="Calibri" w:hAnsi="Times New Roman" w:cs="Times New Roman"/>
                <w:bCs/>
                <w:color w:val="000000"/>
                <w:sz w:val="24"/>
                <w:szCs w:val="24"/>
              </w:rPr>
            </w:pPr>
            <w:r w:rsidRPr="00264658">
              <w:rPr>
                <w:rFonts w:ascii="Times New Roman" w:hAnsi="Times New Roman" w:cs="Times New Roman"/>
                <w:sz w:val="24"/>
                <w:szCs w:val="24"/>
              </w:rPr>
              <w:t xml:space="preserve">Вестник </w:t>
            </w:r>
            <w:proofErr w:type="spellStart"/>
            <w:r w:rsidRPr="00264658">
              <w:rPr>
                <w:rFonts w:ascii="Times New Roman" w:hAnsi="Times New Roman" w:cs="Times New Roman"/>
                <w:sz w:val="24"/>
                <w:szCs w:val="24"/>
              </w:rPr>
              <w:t>КазНМУ</w:t>
            </w:r>
            <w:proofErr w:type="spellEnd"/>
            <w:r w:rsidRPr="00264658">
              <w:rPr>
                <w:rFonts w:ascii="Times New Roman" w:hAnsi="Times New Roman" w:cs="Times New Roman"/>
                <w:sz w:val="24"/>
                <w:szCs w:val="24"/>
              </w:rPr>
              <w:t xml:space="preserve"> №3, 2020. </w:t>
            </w:r>
          </w:p>
        </w:tc>
        <w:tc>
          <w:tcPr>
            <w:tcW w:w="850" w:type="dxa"/>
          </w:tcPr>
          <w:p w:rsidR="00955BD0" w:rsidRPr="00264658" w:rsidRDefault="00BA1771" w:rsidP="00264658">
            <w:pPr>
              <w:spacing w:after="0" w:line="240" w:lineRule="auto"/>
              <w:jc w:val="both"/>
              <w:rPr>
                <w:rFonts w:ascii="Times New Roman" w:eastAsia="Calibri" w:hAnsi="Times New Roman" w:cs="Times New Roman"/>
                <w:bCs/>
                <w:sz w:val="24"/>
                <w:szCs w:val="24"/>
              </w:rPr>
            </w:pPr>
            <w:r w:rsidRPr="00264658">
              <w:rPr>
                <w:rFonts w:ascii="Times New Roman" w:hAnsi="Times New Roman" w:cs="Times New Roman"/>
                <w:sz w:val="24"/>
                <w:szCs w:val="24"/>
              </w:rPr>
              <w:t>С. 112-115</w:t>
            </w:r>
          </w:p>
        </w:tc>
        <w:tc>
          <w:tcPr>
            <w:tcW w:w="2542" w:type="dxa"/>
          </w:tcPr>
          <w:p w:rsidR="00955BD0" w:rsidRPr="00264658" w:rsidRDefault="00BA1771" w:rsidP="00264658">
            <w:pPr>
              <w:spacing w:after="0" w:line="240" w:lineRule="auto"/>
              <w:jc w:val="both"/>
              <w:rPr>
                <w:rFonts w:ascii="Times New Roman" w:eastAsia="Calibri" w:hAnsi="Times New Roman" w:cs="Times New Roman"/>
                <w:bCs/>
                <w:sz w:val="24"/>
                <w:szCs w:val="24"/>
              </w:rPr>
            </w:pPr>
            <w:proofErr w:type="spellStart"/>
            <w:r w:rsidRPr="00264658">
              <w:rPr>
                <w:rFonts w:ascii="Times New Roman" w:hAnsi="Times New Roman" w:cs="Times New Roman"/>
                <w:sz w:val="24"/>
                <w:szCs w:val="24"/>
              </w:rPr>
              <w:t>Шайхы</w:t>
            </w:r>
            <w:proofErr w:type="spellEnd"/>
            <w:r w:rsidRPr="00264658">
              <w:rPr>
                <w:rFonts w:ascii="Times New Roman" w:hAnsi="Times New Roman" w:cs="Times New Roman"/>
                <w:sz w:val="24"/>
                <w:szCs w:val="24"/>
              </w:rPr>
              <w:t xml:space="preserve"> М.М.</w:t>
            </w:r>
          </w:p>
        </w:tc>
      </w:tr>
      <w:tr w:rsidR="0031249A" w:rsidRPr="00264658" w:rsidTr="0031249A">
        <w:trPr>
          <w:trHeight w:val="358"/>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14</w:t>
            </w:r>
          </w:p>
        </w:tc>
        <w:tc>
          <w:tcPr>
            <w:tcW w:w="2802" w:type="dxa"/>
            <w:tcBorders>
              <w:right w:val="single" w:sz="4" w:space="0" w:color="auto"/>
            </w:tcBorders>
          </w:tcPr>
          <w:p w:rsidR="00955BD0" w:rsidRPr="00264658" w:rsidRDefault="00BA1771" w:rsidP="00264658">
            <w:pPr>
              <w:spacing w:after="0" w:line="240" w:lineRule="auto"/>
              <w:rPr>
                <w:rFonts w:ascii="Times New Roman" w:eastAsia="Calibri" w:hAnsi="Times New Roman" w:cs="Times New Roman"/>
                <w:sz w:val="24"/>
                <w:szCs w:val="24"/>
              </w:rPr>
            </w:pPr>
            <w:r w:rsidRPr="00264658">
              <w:rPr>
                <w:rFonts w:ascii="Times New Roman" w:hAnsi="Times New Roman" w:cs="Times New Roman"/>
                <w:sz w:val="24"/>
                <w:szCs w:val="24"/>
              </w:rPr>
              <w:t>Критерии оценки профессорско-преподавательского состава и эффективности преподавания в ТОО «Казахский ордена «Знак Почета» научно-исследовательский институт глазных болезней»</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BA1771" w:rsidP="00264658">
            <w:pPr>
              <w:spacing w:after="0" w:line="240" w:lineRule="auto"/>
              <w:jc w:val="both"/>
              <w:outlineLvl w:val="0"/>
              <w:rPr>
                <w:rFonts w:ascii="Times New Roman" w:eastAsia="Calibri" w:hAnsi="Times New Roman" w:cs="Times New Roman"/>
                <w:sz w:val="24"/>
                <w:szCs w:val="24"/>
              </w:rPr>
            </w:pPr>
            <w:r w:rsidRPr="00264658">
              <w:rPr>
                <w:rFonts w:ascii="Times New Roman" w:hAnsi="Times New Roman" w:cs="Times New Roman"/>
                <w:sz w:val="24"/>
                <w:szCs w:val="24"/>
              </w:rPr>
              <w:t xml:space="preserve">Офтальмологический журнал Казахстана, </w:t>
            </w:r>
            <w:r w:rsidRPr="00264658">
              <w:rPr>
                <w:rFonts w:ascii="Times New Roman" w:hAnsi="Times New Roman" w:cs="Times New Roman"/>
                <w:sz w:val="24"/>
                <w:szCs w:val="24"/>
              </w:rPr>
              <w:t>№1-2, 2020</w:t>
            </w:r>
          </w:p>
        </w:tc>
        <w:tc>
          <w:tcPr>
            <w:tcW w:w="850" w:type="dxa"/>
          </w:tcPr>
          <w:p w:rsidR="00955BD0" w:rsidRPr="00264658" w:rsidRDefault="00BA1771"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С. 10-16</w:t>
            </w:r>
          </w:p>
        </w:tc>
        <w:tc>
          <w:tcPr>
            <w:tcW w:w="2542" w:type="dxa"/>
          </w:tcPr>
          <w:p w:rsidR="00955BD0" w:rsidRPr="00264658" w:rsidRDefault="00BA1771" w:rsidP="00264658">
            <w:pPr>
              <w:spacing w:after="0" w:line="240" w:lineRule="auto"/>
              <w:jc w:val="both"/>
              <w:rPr>
                <w:rFonts w:ascii="Times New Roman" w:eastAsia="Calibri" w:hAnsi="Times New Roman" w:cs="Times New Roman"/>
                <w:color w:val="000000"/>
                <w:sz w:val="24"/>
                <w:szCs w:val="24"/>
              </w:rPr>
            </w:pPr>
            <w:r w:rsidRPr="00264658">
              <w:rPr>
                <w:rFonts w:ascii="Times New Roman" w:eastAsia="Calibri" w:hAnsi="Times New Roman" w:cs="Times New Roman"/>
                <w:color w:val="000000"/>
                <w:sz w:val="24"/>
                <w:szCs w:val="24"/>
              </w:rPr>
              <w:t>-</w:t>
            </w:r>
          </w:p>
        </w:tc>
      </w:tr>
      <w:tr w:rsidR="0031249A" w:rsidRPr="00264658" w:rsidTr="0031249A">
        <w:trPr>
          <w:trHeight w:val="1392"/>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15</w:t>
            </w:r>
          </w:p>
        </w:tc>
        <w:tc>
          <w:tcPr>
            <w:tcW w:w="2802" w:type="dxa"/>
            <w:tcBorders>
              <w:right w:val="single" w:sz="4" w:space="0" w:color="auto"/>
            </w:tcBorders>
          </w:tcPr>
          <w:p w:rsidR="00955BD0" w:rsidRPr="00264658" w:rsidRDefault="00BA1771"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 xml:space="preserve">Образовательная программа резидентуры по специальности «офтальмология, в том числе детская» (7RO11): их разработка, эффективность, непрерывный мониторинг и периодическая оценка в ТОО </w:t>
            </w:r>
            <w:proofErr w:type="spellStart"/>
            <w:r w:rsidRPr="00264658">
              <w:rPr>
                <w:rFonts w:ascii="Times New Roman" w:hAnsi="Times New Roman" w:cs="Times New Roman"/>
                <w:sz w:val="24"/>
                <w:szCs w:val="24"/>
              </w:rPr>
              <w:t>КазНИИ</w:t>
            </w:r>
            <w:proofErr w:type="spellEnd"/>
            <w:r w:rsidRPr="00264658">
              <w:rPr>
                <w:rFonts w:ascii="Times New Roman" w:hAnsi="Times New Roman" w:cs="Times New Roman"/>
                <w:sz w:val="24"/>
                <w:szCs w:val="24"/>
              </w:rPr>
              <w:t xml:space="preserve"> глазных болезней</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BA1771" w:rsidP="00264658">
            <w:pPr>
              <w:spacing w:after="0" w:line="240" w:lineRule="auto"/>
              <w:jc w:val="both"/>
              <w:outlineLvl w:val="0"/>
              <w:rPr>
                <w:rFonts w:ascii="Times New Roman" w:eastAsia="Calibri" w:hAnsi="Times New Roman" w:cs="Times New Roman"/>
                <w:color w:val="000000"/>
                <w:sz w:val="24"/>
                <w:szCs w:val="24"/>
              </w:rPr>
            </w:pPr>
            <w:r w:rsidRPr="00264658">
              <w:rPr>
                <w:rFonts w:ascii="Times New Roman" w:hAnsi="Times New Roman" w:cs="Times New Roman"/>
                <w:sz w:val="24"/>
                <w:szCs w:val="24"/>
              </w:rPr>
              <w:t xml:space="preserve">Офтальмологический журнал Казахстана, №1-2, 2020 </w:t>
            </w:r>
          </w:p>
        </w:tc>
        <w:tc>
          <w:tcPr>
            <w:tcW w:w="850" w:type="dxa"/>
          </w:tcPr>
          <w:p w:rsidR="00955BD0" w:rsidRPr="00264658" w:rsidRDefault="00BA1771"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С. 16-23</w:t>
            </w:r>
          </w:p>
        </w:tc>
        <w:tc>
          <w:tcPr>
            <w:tcW w:w="2542" w:type="dxa"/>
          </w:tcPr>
          <w:p w:rsidR="00955BD0" w:rsidRPr="00264658" w:rsidRDefault="00BA1771" w:rsidP="00264658">
            <w:pPr>
              <w:spacing w:after="0" w:line="240" w:lineRule="auto"/>
              <w:jc w:val="both"/>
              <w:rPr>
                <w:rFonts w:ascii="Times New Roman" w:eastAsia="Calibri" w:hAnsi="Times New Roman" w:cs="Times New Roman"/>
                <w:sz w:val="24"/>
                <w:szCs w:val="24"/>
                <w:lang w:val="kk-KZ"/>
              </w:rPr>
            </w:pPr>
            <w:r w:rsidRPr="00264658">
              <w:rPr>
                <w:rFonts w:ascii="Times New Roman" w:eastAsia="Calibri" w:hAnsi="Times New Roman" w:cs="Times New Roman"/>
                <w:sz w:val="24"/>
                <w:szCs w:val="24"/>
                <w:lang w:val="kk-KZ"/>
              </w:rPr>
              <w:t>-</w:t>
            </w:r>
          </w:p>
        </w:tc>
      </w:tr>
      <w:tr w:rsidR="0031249A" w:rsidRPr="00264658" w:rsidTr="0031249A">
        <w:trPr>
          <w:trHeight w:val="1255"/>
        </w:trPr>
        <w:tc>
          <w:tcPr>
            <w:tcW w:w="641" w:type="dxa"/>
            <w:tcBorders>
              <w:right w:val="single" w:sz="4" w:space="0" w:color="auto"/>
            </w:tcBorders>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16</w:t>
            </w:r>
          </w:p>
        </w:tc>
        <w:tc>
          <w:tcPr>
            <w:tcW w:w="2802" w:type="dxa"/>
            <w:tcBorders>
              <w:right w:val="single" w:sz="4" w:space="0" w:color="auto"/>
            </w:tcBorders>
          </w:tcPr>
          <w:p w:rsidR="00955BD0" w:rsidRPr="00264658" w:rsidRDefault="0031249A"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Аномалии рефракции у детей, больных сахарным диабетом 1 типа</w:t>
            </w:r>
          </w:p>
        </w:tc>
        <w:tc>
          <w:tcPr>
            <w:tcW w:w="951" w:type="dxa"/>
            <w:tcBorders>
              <w:right w:val="single" w:sz="4" w:space="0" w:color="auto"/>
            </w:tcBorders>
          </w:tcPr>
          <w:p w:rsidR="00955BD0" w:rsidRPr="00264658" w:rsidRDefault="00955BD0" w:rsidP="00264658">
            <w:pPr>
              <w:spacing w:after="0" w:line="240" w:lineRule="auto"/>
              <w:rPr>
                <w:rFonts w:ascii="Times New Roman" w:eastAsia="Calibri" w:hAnsi="Times New Roman" w:cs="Times New Roman"/>
                <w:sz w:val="24"/>
                <w:szCs w:val="24"/>
              </w:rPr>
            </w:pPr>
            <w:proofErr w:type="spellStart"/>
            <w:r w:rsidRPr="00264658">
              <w:rPr>
                <w:rFonts w:ascii="Times New Roman" w:eastAsia="Calibri" w:hAnsi="Times New Roman" w:cs="Times New Roman"/>
                <w:sz w:val="24"/>
                <w:szCs w:val="24"/>
              </w:rPr>
              <w:t>печ</w:t>
            </w:r>
            <w:proofErr w:type="spellEnd"/>
          </w:p>
        </w:tc>
        <w:tc>
          <w:tcPr>
            <w:tcW w:w="2831" w:type="dxa"/>
            <w:tcBorders>
              <w:right w:val="single" w:sz="4" w:space="0" w:color="auto"/>
            </w:tcBorders>
          </w:tcPr>
          <w:p w:rsidR="00955BD0" w:rsidRPr="00264658" w:rsidRDefault="0031249A"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 xml:space="preserve">Медицина и экология, №4(97), 2020 </w:t>
            </w:r>
          </w:p>
        </w:tc>
        <w:tc>
          <w:tcPr>
            <w:tcW w:w="850" w:type="dxa"/>
          </w:tcPr>
          <w:p w:rsidR="00955BD0" w:rsidRPr="00264658" w:rsidRDefault="0031249A" w:rsidP="00264658">
            <w:pPr>
              <w:spacing w:after="0" w:line="240" w:lineRule="auto"/>
              <w:jc w:val="both"/>
              <w:rPr>
                <w:rFonts w:ascii="Times New Roman" w:eastAsia="Calibri" w:hAnsi="Times New Roman" w:cs="Times New Roman"/>
                <w:sz w:val="24"/>
                <w:szCs w:val="24"/>
              </w:rPr>
            </w:pPr>
            <w:r w:rsidRPr="00264658">
              <w:rPr>
                <w:rFonts w:ascii="Times New Roman" w:hAnsi="Times New Roman" w:cs="Times New Roman"/>
                <w:sz w:val="24"/>
                <w:szCs w:val="24"/>
              </w:rPr>
              <w:t>С. 59-64</w:t>
            </w:r>
          </w:p>
        </w:tc>
        <w:tc>
          <w:tcPr>
            <w:tcW w:w="2542" w:type="dxa"/>
          </w:tcPr>
          <w:p w:rsidR="00955BD0" w:rsidRPr="00264658" w:rsidRDefault="0031249A" w:rsidP="00264658">
            <w:pPr>
              <w:spacing w:after="0" w:line="240" w:lineRule="auto"/>
              <w:jc w:val="both"/>
              <w:rPr>
                <w:rFonts w:ascii="Times New Roman" w:eastAsia="Calibri" w:hAnsi="Times New Roman" w:cs="Times New Roman"/>
                <w:sz w:val="24"/>
                <w:szCs w:val="24"/>
                <w:vertAlign w:val="superscript"/>
              </w:rPr>
            </w:pPr>
            <w:proofErr w:type="spellStart"/>
            <w:r w:rsidRPr="00264658">
              <w:rPr>
                <w:rFonts w:ascii="Times New Roman" w:hAnsi="Times New Roman" w:cs="Times New Roman"/>
                <w:sz w:val="24"/>
                <w:szCs w:val="24"/>
              </w:rPr>
              <w:t>Отеулиева</w:t>
            </w:r>
            <w:proofErr w:type="spellEnd"/>
            <w:r w:rsidRPr="00264658">
              <w:rPr>
                <w:rFonts w:ascii="Times New Roman" w:hAnsi="Times New Roman" w:cs="Times New Roman"/>
                <w:sz w:val="24"/>
                <w:szCs w:val="24"/>
              </w:rPr>
              <w:t xml:space="preserve"> М., Могильников В.С.</w:t>
            </w:r>
          </w:p>
        </w:tc>
      </w:tr>
    </w:tbl>
    <w:p w:rsidR="00955BD0" w:rsidRPr="00264658" w:rsidRDefault="00955BD0" w:rsidP="00264658">
      <w:pPr>
        <w:spacing w:after="0" w:line="240" w:lineRule="auto"/>
        <w:jc w:val="center"/>
        <w:rPr>
          <w:rFonts w:ascii="Times New Roman" w:hAnsi="Times New Roman" w:cs="Times New Roman"/>
          <w:b/>
          <w:caps/>
          <w:sz w:val="24"/>
          <w:szCs w:val="24"/>
          <w:lang w:val="en-US"/>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lastRenderedPageBreak/>
        <w:t>инновационная деятельность преподавателя</w:t>
      </w:r>
      <w:r w:rsidR="008B7900" w:rsidRPr="00264658">
        <w:rPr>
          <w:rFonts w:ascii="Times New Roman" w:hAnsi="Times New Roman" w:cs="Times New Roman"/>
          <w:b/>
          <w:caps/>
          <w:sz w:val="24"/>
          <w:szCs w:val="24"/>
        </w:rPr>
        <w:t xml:space="preserve"> </w:t>
      </w:r>
    </w:p>
    <w:tbl>
      <w:tblPr>
        <w:tblStyle w:val="a7"/>
        <w:tblW w:w="0" w:type="auto"/>
        <w:tblLayout w:type="fixed"/>
        <w:tblLook w:val="04A0" w:firstRow="1" w:lastRow="0" w:firstColumn="1" w:lastColumn="0" w:noHBand="0" w:noVBand="1"/>
      </w:tblPr>
      <w:tblGrid>
        <w:gridCol w:w="708"/>
        <w:gridCol w:w="2661"/>
        <w:gridCol w:w="2693"/>
        <w:gridCol w:w="2126"/>
        <w:gridCol w:w="2233"/>
      </w:tblGrid>
      <w:tr w:rsidR="00955BD0" w:rsidRPr="00264658" w:rsidTr="0092182F">
        <w:tc>
          <w:tcPr>
            <w:tcW w:w="708"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№\п</w:t>
            </w:r>
          </w:p>
        </w:tc>
        <w:tc>
          <w:tcPr>
            <w:tcW w:w="266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Название изобретения</w:t>
            </w:r>
          </w:p>
        </w:tc>
        <w:tc>
          <w:tcPr>
            <w:tcW w:w="2693"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Номер патента/свидетельства на интеллектуальную собственность</w:t>
            </w:r>
          </w:p>
        </w:tc>
        <w:tc>
          <w:tcPr>
            <w:tcW w:w="2126"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Дата выдачи патента/документа</w:t>
            </w:r>
          </w:p>
        </w:tc>
        <w:tc>
          <w:tcPr>
            <w:tcW w:w="2233"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 xml:space="preserve">Авторы </w:t>
            </w:r>
          </w:p>
        </w:tc>
      </w:tr>
      <w:tr w:rsidR="00955BD0" w:rsidRPr="00264658" w:rsidTr="0092182F">
        <w:tc>
          <w:tcPr>
            <w:tcW w:w="708" w:type="dxa"/>
          </w:tcPr>
          <w:p w:rsidR="00955BD0" w:rsidRPr="00264658" w:rsidRDefault="0031249A"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w:t>
            </w:r>
          </w:p>
        </w:tc>
        <w:tc>
          <w:tcPr>
            <w:tcW w:w="2661" w:type="dxa"/>
          </w:tcPr>
          <w:p w:rsidR="00955BD0" w:rsidRPr="00264658" w:rsidRDefault="008F3277"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Инновационный патент на </w:t>
            </w:r>
            <w:proofErr w:type="gramStart"/>
            <w:r w:rsidRPr="00264658">
              <w:rPr>
                <w:rFonts w:ascii="Times New Roman" w:hAnsi="Times New Roman" w:cs="Times New Roman"/>
                <w:sz w:val="24"/>
                <w:szCs w:val="24"/>
              </w:rPr>
              <w:t>изобретение  «</w:t>
            </w:r>
            <w:proofErr w:type="gramEnd"/>
            <w:r w:rsidRPr="00264658">
              <w:rPr>
                <w:rFonts w:ascii="Times New Roman" w:hAnsi="Times New Roman" w:cs="Times New Roman"/>
                <w:sz w:val="24"/>
                <w:szCs w:val="24"/>
              </w:rPr>
              <w:t xml:space="preserve">Способ лечения диабетической </w:t>
            </w:r>
            <w:proofErr w:type="spellStart"/>
            <w:r w:rsidRPr="00264658">
              <w:rPr>
                <w:rFonts w:ascii="Times New Roman" w:hAnsi="Times New Roman" w:cs="Times New Roman"/>
                <w:sz w:val="24"/>
                <w:szCs w:val="24"/>
              </w:rPr>
              <w:t>ретинопатии</w:t>
            </w:r>
            <w:proofErr w:type="spellEnd"/>
            <w:r w:rsidRPr="00264658">
              <w:rPr>
                <w:rFonts w:ascii="Times New Roman" w:hAnsi="Times New Roman" w:cs="Times New Roman"/>
                <w:sz w:val="24"/>
                <w:szCs w:val="24"/>
              </w:rPr>
              <w:t xml:space="preserve">. Осложненной экссудативной </w:t>
            </w:r>
            <w:proofErr w:type="spellStart"/>
            <w:r w:rsidRPr="00264658">
              <w:rPr>
                <w:rFonts w:ascii="Times New Roman" w:hAnsi="Times New Roman" w:cs="Times New Roman"/>
                <w:sz w:val="24"/>
                <w:szCs w:val="24"/>
              </w:rPr>
              <w:t>макулопатией</w:t>
            </w:r>
            <w:proofErr w:type="spellEnd"/>
            <w:r w:rsidRPr="00264658">
              <w:rPr>
                <w:rFonts w:ascii="Times New Roman" w:hAnsi="Times New Roman" w:cs="Times New Roman"/>
                <w:sz w:val="24"/>
                <w:szCs w:val="24"/>
              </w:rPr>
              <w:t>»</w:t>
            </w:r>
          </w:p>
        </w:tc>
        <w:tc>
          <w:tcPr>
            <w:tcW w:w="2693" w:type="dxa"/>
          </w:tcPr>
          <w:p w:rsidR="00955BD0" w:rsidRPr="00264658" w:rsidRDefault="008F3277"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№26432  </w:t>
            </w:r>
          </w:p>
        </w:tc>
        <w:tc>
          <w:tcPr>
            <w:tcW w:w="2126" w:type="dxa"/>
          </w:tcPr>
          <w:p w:rsidR="00955BD0" w:rsidRPr="00264658" w:rsidRDefault="008F3277"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13.04.2012</w:t>
            </w:r>
          </w:p>
        </w:tc>
        <w:tc>
          <w:tcPr>
            <w:tcW w:w="2233" w:type="dxa"/>
          </w:tcPr>
          <w:p w:rsidR="00955BD0" w:rsidRPr="00264658" w:rsidRDefault="008F3277"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lang w:val="kk-KZ"/>
              </w:rPr>
              <w:t>Т.К. Ботабекова, М.Б. Имантаева, Н.А. Алдашева, И.С. Степанова,  З.Т. Утельбаева</w:t>
            </w:r>
          </w:p>
        </w:tc>
      </w:tr>
    </w:tbl>
    <w:p w:rsidR="00955BD0" w:rsidRPr="00264658" w:rsidRDefault="00955BD0" w:rsidP="00264658">
      <w:pPr>
        <w:spacing w:after="0" w:line="240" w:lineRule="auto"/>
        <w:jc w:val="center"/>
        <w:rPr>
          <w:rFonts w:ascii="Times New Roman" w:hAnsi="Times New Roman" w:cs="Times New Roman"/>
          <w:b/>
          <w:caps/>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Грамоты, благодарности, награды</w:t>
      </w:r>
    </w:p>
    <w:tbl>
      <w:tblPr>
        <w:tblStyle w:val="a7"/>
        <w:tblW w:w="10456" w:type="dxa"/>
        <w:tblLook w:val="04A0" w:firstRow="1" w:lastRow="0" w:firstColumn="1" w:lastColumn="0" w:noHBand="0" w:noVBand="1"/>
      </w:tblPr>
      <w:tblGrid>
        <w:gridCol w:w="711"/>
        <w:gridCol w:w="2828"/>
        <w:gridCol w:w="4791"/>
        <w:gridCol w:w="2126"/>
      </w:tblGrid>
      <w:tr w:rsidR="00955BD0" w:rsidRPr="00264658" w:rsidTr="00772A58">
        <w:tc>
          <w:tcPr>
            <w:tcW w:w="711"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№\п</w:t>
            </w:r>
          </w:p>
        </w:tc>
        <w:tc>
          <w:tcPr>
            <w:tcW w:w="2828"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Название награды</w:t>
            </w:r>
          </w:p>
        </w:tc>
        <w:tc>
          <w:tcPr>
            <w:tcW w:w="4791"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Наименование организации выдавшей грамоту, награду</w:t>
            </w:r>
          </w:p>
        </w:tc>
        <w:tc>
          <w:tcPr>
            <w:tcW w:w="2126"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Год присвоения</w:t>
            </w:r>
          </w:p>
        </w:tc>
      </w:tr>
      <w:tr w:rsidR="00955BD0" w:rsidRPr="00264658" w:rsidTr="00772A58">
        <w:tc>
          <w:tcPr>
            <w:tcW w:w="711"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1</w:t>
            </w:r>
          </w:p>
        </w:tc>
        <w:tc>
          <w:tcPr>
            <w:tcW w:w="2828" w:type="dxa"/>
          </w:tcPr>
          <w:p w:rsidR="00955BD0" w:rsidRPr="00264658" w:rsidRDefault="00F72DAF"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Благодарность от Партии «Отан», посвященная Дню медицинского работника</w:t>
            </w:r>
          </w:p>
        </w:tc>
        <w:tc>
          <w:tcPr>
            <w:tcW w:w="4791" w:type="dxa"/>
          </w:tcPr>
          <w:p w:rsidR="00955BD0" w:rsidRPr="00264658" w:rsidRDefault="00F72DAF"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И.о. Председателя партии «Отан» С. Терещенко</w:t>
            </w:r>
          </w:p>
        </w:tc>
        <w:tc>
          <w:tcPr>
            <w:tcW w:w="2126" w:type="dxa"/>
          </w:tcPr>
          <w:p w:rsidR="00955BD0" w:rsidRPr="00264658" w:rsidRDefault="00F72DAF"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2000</w:t>
            </w:r>
          </w:p>
        </w:tc>
      </w:tr>
      <w:tr w:rsidR="00772A58" w:rsidRPr="00264658" w:rsidTr="00772A58">
        <w:tc>
          <w:tcPr>
            <w:tcW w:w="711" w:type="dxa"/>
          </w:tcPr>
          <w:p w:rsidR="00772A58" w:rsidRPr="00264658" w:rsidRDefault="00772A58"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w:t>
            </w:r>
          </w:p>
        </w:tc>
        <w:tc>
          <w:tcPr>
            <w:tcW w:w="2828" w:type="dxa"/>
          </w:tcPr>
          <w:p w:rsidR="00772A58" w:rsidRPr="00264658" w:rsidRDefault="00772A58"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Почетная грамота</w:t>
            </w:r>
          </w:p>
        </w:tc>
        <w:tc>
          <w:tcPr>
            <w:tcW w:w="4791" w:type="dxa"/>
          </w:tcPr>
          <w:p w:rsidR="00772A58" w:rsidRPr="00264658" w:rsidRDefault="00772A58"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Алматинский региональный профсоюз</w:t>
            </w:r>
          </w:p>
        </w:tc>
        <w:tc>
          <w:tcPr>
            <w:tcW w:w="2126" w:type="dxa"/>
          </w:tcPr>
          <w:p w:rsidR="00772A58" w:rsidRPr="00264658" w:rsidRDefault="00772A58"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2010</w:t>
            </w:r>
          </w:p>
        </w:tc>
      </w:tr>
      <w:tr w:rsidR="002831D9" w:rsidRPr="00264658" w:rsidTr="00772A58">
        <w:tc>
          <w:tcPr>
            <w:tcW w:w="711" w:type="dxa"/>
          </w:tcPr>
          <w:p w:rsidR="002831D9" w:rsidRPr="00264658" w:rsidRDefault="00772A58"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3</w:t>
            </w:r>
          </w:p>
        </w:tc>
        <w:tc>
          <w:tcPr>
            <w:tcW w:w="2828" w:type="dxa"/>
          </w:tcPr>
          <w:p w:rsidR="002831D9" w:rsidRPr="00264658" w:rsidRDefault="002831D9"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Почетная грамота</w:t>
            </w:r>
          </w:p>
        </w:tc>
        <w:tc>
          <w:tcPr>
            <w:tcW w:w="4791" w:type="dxa"/>
          </w:tcPr>
          <w:p w:rsidR="002831D9" w:rsidRPr="00264658" w:rsidRDefault="002831D9"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Генеральный директор АО КазНИИ ГБ, д.м.н., проф., член-корр НАН РК</w:t>
            </w:r>
            <w:r w:rsidR="00772A58" w:rsidRPr="00264658">
              <w:rPr>
                <w:rFonts w:ascii="Times New Roman" w:hAnsi="Times New Roman" w:cs="Times New Roman"/>
                <w:sz w:val="24"/>
                <w:szCs w:val="24"/>
                <w:lang w:val="kk-KZ"/>
              </w:rPr>
              <w:t xml:space="preserve"> Ботабекова Т.К.</w:t>
            </w:r>
          </w:p>
        </w:tc>
        <w:tc>
          <w:tcPr>
            <w:tcW w:w="2126" w:type="dxa"/>
          </w:tcPr>
          <w:p w:rsidR="002831D9" w:rsidRPr="00264658" w:rsidRDefault="002831D9"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2014</w:t>
            </w:r>
          </w:p>
        </w:tc>
      </w:tr>
      <w:tr w:rsidR="00F72DAF" w:rsidRPr="00264658" w:rsidTr="00772A58">
        <w:tc>
          <w:tcPr>
            <w:tcW w:w="711" w:type="dxa"/>
          </w:tcPr>
          <w:p w:rsidR="00F72DAF" w:rsidRPr="00264658" w:rsidRDefault="00772A58"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4</w:t>
            </w:r>
          </w:p>
        </w:tc>
        <w:tc>
          <w:tcPr>
            <w:tcW w:w="2828" w:type="dxa"/>
          </w:tcPr>
          <w:p w:rsidR="00F72DAF" w:rsidRPr="00264658" w:rsidRDefault="000A1A30"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Почетная грамота</w:t>
            </w:r>
          </w:p>
        </w:tc>
        <w:tc>
          <w:tcPr>
            <w:tcW w:w="4791" w:type="dxa"/>
          </w:tcPr>
          <w:p w:rsidR="00F72DAF" w:rsidRPr="00264658" w:rsidRDefault="000A1A30"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МЗ РК Министр здравоохранения Т. Дуйсенова</w:t>
            </w:r>
          </w:p>
        </w:tc>
        <w:tc>
          <w:tcPr>
            <w:tcW w:w="2126" w:type="dxa"/>
          </w:tcPr>
          <w:p w:rsidR="00F72DAF" w:rsidRPr="00264658" w:rsidRDefault="000A1A3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2016</w:t>
            </w:r>
          </w:p>
        </w:tc>
      </w:tr>
      <w:tr w:rsidR="00AE20D0" w:rsidRPr="00264658" w:rsidTr="00772A58">
        <w:tc>
          <w:tcPr>
            <w:tcW w:w="711" w:type="dxa"/>
          </w:tcPr>
          <w:p w:rsidR="00AE20D0" w:rsidRPr="00264658" w:rsidRDefault="00772A58"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5</w:t>
            </w:r>
          </w:p>
        </w:tc>
        <w:tc>
          <w:tcPr>
            <w:tcW w:w="2828" w:type="dxa"/>
          </w:tcPr>
          <w:p w:rsidR="00AE20D0" w:rsidRPr="00264658" w:rsidRDefault="00AE20D0"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Почетная грамота</w:t>
            </w:r>
          </w:p>
        </w:tc>
        <w:tc>
          <w:tcPr>
            <w:tcW w:w="4791" w:type="dxa"/>
          </w:tcPr>
          <w:p w:rsidR="00AE20D0" w:rsidRPr="00264658" w:rsidRDefault="00AE20D0"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Генеральный директор АО КазНИИ ГБ, д.м.н., проф., член-корр НАН РК</w:t>
            </w:r>
            <w:r w:rsidRPr="00264658">
              <w:rPr>
                <w:rFonts w:ascii="Times New Roman" w:hAnsi="Times New Roman" w:cs="Times New Roman"/>
                <w:sz w:val="24"/>
                <w:szCs w:val="24"/>
                <w:lang w:val="kk-KZ"/>
              </w:rPr>
              <w:t xml:space="preserve"> </w:t>
            </w:r>
            <w:r w:rsidR="00772A58" w:rsidRPr="00264658">
              <w:rPr>
                <w:rFonts w:ascii="Times New Roman" w:hAnsi="Times New Roman" w:cs="Times New Roman"/>
                <w:sz w:val="24"/>
                <w:szCs w:val="24"/>
                <w:lang w:val="kk-KZ"/>
              </w:rPr>
              <w:t xml:space="preserve"> Ботабекова Т.К.</w:t>
            </w:r>
          </w:p>
        </w:tc>
        <w:tc>
          <w:tcPr>
            <w:tcW w:w="2126" w:type="dxa"/>
          </w:tcPr>
          <w:p w:rsidR="00AE20D0" w:rsidRPr="00264658" w:rsidRDefault="00AE20D0"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2017</w:t>
            </w:r>
          </w:p>
        </w:tc>
      </w:tr>
      <w:tr w:rsidR="00772A58" w:rsidRPr="00264658" w:rsidTr="00772A58">
        <w:tc>
          <w:tcPr>
            <w:tcW w:w="711" w:type="dxa"/>
          </w:tcPr>
          <w:p w:rsidR="00772A58" w:rsidRPr="00264658" w:rsidRDefault="00772A58"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6</w:t>
            </w:r>
          </w:p>
        </w:tc>
        <w:tc>
          <w:tcPr>
            <w:tcW w:w="2828" w:type="dxa"/>
          </w:tcPr>
          <w:p w:rsidR="00772A58" w:rsidRPr="00264658" w:rsidRDefault="00772A58"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Почетный преподаватель Института (свидетельство)</w:t>
            </w:r>
          </w:p>
        </w:tc>
        <w:tc>
          <w:tcPr>
            <w:tcW w:w="4791" w:type="dxa"/>
          </w:tcPr>
          <w:p w:rsidR="00772A58" w:rsidRPr="00264658" w:rsidRDefault="00772A58"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Генеральный директор АО КазНИИ ГБ, д.м.н</w:t>
            </w:r>
            <w:r w:rsidRPr="00264658">
              <w:rPr>
                <w:rFonts w:ascii="Times New Roman" w:hAnsi="Times New Roman" w:cs="Times New Roman"/>
                <w:sz w:val="24"/>
                <w:szCs w:val="24"/>
                <w:lang w:val="kk-KZ"/>
              </w:rPr>
              <w:t>. Сулейменов М.С.</w:t>
            </w:r>
          </w:p>
        </w:tc>
        <w:tc>
          <w:tcPr>
            <w:tcW w:w="2126" w:type="dxa"/>
          </w:tcPr>
          <w:p w:rsidR="00772A58" w:rsidRPr="00264658" w:rsidRDefault="00772A58" w:rsidP="00264658">
            <w:pPr>
              <w:spacing w:after="0" w:line="240" w:lineRule="auto"/>
              <w:rPr>
                <w:rFonts w:ascii="Times New Roman" w:hAnsi="Times New Roman" w:cs="Times New Roman"/>
                <w:sz w:val="24"/>
                <w:szCs w:val="24"/>
                <w:lang w:val="kk-KZ"/>
              </w:rPr>
            </w:pPr>
          </w:p>
        </w:tc>
      </w:tr>
      <w:tr w:rsidR="004968A7" w:rsidRPr="00264658" w:rsidTr="00772A58">
        <w:tc>
          <w:tcPr>
            <w:tcW w:w="711" w:type="dxa"/>
          </w:tcPr>
          <w:p w:rsidR="004968A7" w:rsidRPr="00264658" w:rsidRDefault="00772A58"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7</w:t>
            </w:r>
          </w:p>
        </w:tc>
        <w:tc>
          <w:tcPr>
            <w:tcW w:w="2828" w:type="dxa"/>
          </w:tcPr>
          <w:p w:rsidR="004968A7" w:rsidRPr="00264658" w:rsidRDefault="004968A7"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Почетная грамота</w:t>
            </w:r>
          </w:p>
        </w:tc>
        <w:tc>
          <w:tcPr>
            <w:tcW w:w="4791" w:type="dxa"/>
          </w:tcPr>
          <w:p w:rsidR="004968A7" w:rsidRPr="00264658" w:rsidRDefault="004968A7"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Генеральный директор АО КазНИИ ГБ Сапаргазинова А.</w:t>
            </w:r>
          </w:p>
        </w:tc>
        <w:tc>
          <w:tcPr>
            <w:tcW w:w="2126" w:type="dxa"/>
          </w:tcPr>
          <w:p w:rsidR="004968A7" w:rsidRPr="00264658" w:rsidRDefault="004968A7"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30.12.2019</w:t>
            </w:r>
          </w:p>
        </w:tc>
      </w:tr>
      <w:tr w:rsidR="002831D9" w:rsidRPr="00264658" w:rsidTr="00772A58">
        <w:tc>
          <w:tcPr>
            <w:tcW w:w="711" w:type="dxa"/>
          </w:tcPr>
          <w:p w:rsidR="002831D9" w:rsidRPr="00264658" w:rsidRDefault="00772A58"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8</w:t>
            </w:r>
          </w:p>
        </w:tc>
        <w:tc>
          <w:tcPr>
            <w:tcW w:w="2828" w:type="dxa"/>
          </w:tcPr>
          <w:p w:rsidR="002831D9" w:rsidRPr="00264658" w:rsidRDefault="00772A58"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Почетная грамота</w:t>
            </w:r>
          </w:p>
        </w:tc>
        <w:tc>
          <w:tcPr>
            <w:tcW w:w="4791" w:type="dxa"/>
          </w:tcPr>
          <w:p w:rsidR="002831D9" w:rsidRPr="00264658" w:rsidRDefault="00772A58"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Генеральный директор Ао КазНИИ ГБ д.м.н. Алдашева Н.А.</w:t>
            </w:r>
          </w:p>
        </w:tc>
        <w:tc>
          <w:tcPr>
            <w:tcW w:w="2126" w:type="dxa"/>
          </w:tcPr>
          <w:p w:rsidR="002831D9" w:rsidRPr="00264658" w:rsidRDefault="00772A58" w:rsidP="00264658">
            <w:pPr>
              <w:spacing w:after="0" w:line="240" w:lineRule="auto"/>
              <w:rPr>
                <w:rFonts w:ascii="Times New Roman" w:hAnsi="Times New Roman" w:cs="Times New Roman"/>
                <w:sz w:val="24"/>
                <w:szCs w:val="24"/>
                <w:lang w:val="kk-KZ"/>
              </w:rPr>
            </w:pPr>
            <w:r w:rsidRPr="00264658">
              <w:rPr>
                <w:rFonts w:ascii="Times New Roman" w:hAnsi="Times New Roman" w:cs="Times New Roman"/>
                <w:sz w:val="24"/>
                <w:szCs w:val="24"/>
                <w:lang w:val="kk-KZ"/>
              </w:rPr>
              <w:t>2020</w:t>
            </w:r>
          </w:p>
        </w:tc>
      </w:tr>
    </w:tbl>
    <w:p w:rsidR="00955BD0" w:rsidRPr="00264658" w:rsidRDefault="00955BD0" w:rsidP="00264658">
      <w:pPr>
        <w:spacing w:after="0" w:line="240" w:lineRule="auto"/>
        <w:jc w:val="center"/>
        <w:rPr>
          <w:rFonts w:ascii="Times New Roman" w:hAnsi="Times New Roman" w:cs="Times New Roman"/>
          <w:b/>
          <w:caps/>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Достижения обучающихся</w:t>
      </w:r>
    </w:p>
    <w:tbl>
      <w:tblPr>
        <w:tblStyle w:val="a7"/>
        <w:tblW w:w="10456" w:type="dxa"/>
        <w:tblLook w:val="04A0" w:firstRow="1" w:lastRow="0" w:firstColumn="1" w:lastColumn="0" w:noHBand="0" w:noVBand="1"/>
      </w:tblPr>
      <w:tblGrid>
        <w:gridCol w:w="711"/>
        <w:gridCol w:w="2605"/>
        <w:gridCol w:w="5014"/>
        <w:gridCol w:w="2126"/>
      </w:tblGrid>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№\п</w:t>
            </w:r>
          </w:p>
        </w:tc>
        <w:tc>
          <w:tcPr>
            <w:tcW w:w="2605"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Ф.И.О. обучающегося (</w:t>
            </w:r>
            <w:proofErr w:type="spellStart"/>
            <w:r w:rsidRPr="00264658">
              <w:rPr>
                <w:rFonts w:ascii="Times New Roman" w:hAnsi="Times New Roman" w:cs="Times New Roman"/>
                <w:sz w:val="24"/>
                <w:szCs w:val="24"/>
              </w:rPr>
              <w:t>ихся</w:t>
            </w:r>
            <w:proofErr w:type="spellEnd"/>
            <w:r w:rsidRPr="00264658">
              <w:rPr>
                <w:rFonts w:ascii="Times New Roman" w:hAnsi="Times New Roman" w:cs="Times New Roman"/>
                <w:sz w:val="24"/>
                <w:szCs w:val="24"/>
              </w:rPr>
              <w:t>)</w:t>
            </w:r>
          </w:p>
        </w:tc>
        <w:tc>
          <w:tcPr>
            <w:tcW w:w="5014"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Достижения (награды, полученные студентами под руководством преподавателя на конкурсах, олимпиадах, выставках и т.п.)</w:t>
            </w:r>
          </w:p>
        </w:tc>
        <w:tc>
          <w:tcPr>
            <w:tcW w:w="2126"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Год получения</w:t>
            </w:r>
          </w:p>
        </w:tc>
      </w:tr>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p>
        </w:tc>
        <w:tc>
          <w:tcPr>
            <w:tcW w:w="2605" w:type="dxa"/>
          </w:tcPr>
          <w:p w:rsidR="00955BD0" w:rsidRPr="00264658" w:rsidRDefault="00955BD0" w:rsidP="00264658">
            <w:pPr>
              <w:spacing w:after="0" w:line="240" w:lineRule="auto"/>
              <w:jc w:val="center"/>
              <w:rPr>
                <w:rFonts w:ascii="Times New Roman" w:hAnsi="Times New Roman" w:cs="Times New Roman"/>
                <w:sz w:val="24"/>
                <w:szCs w:val="24"/>
              </w:rPr>
            </w:pPr>
          </w:p>
        </w:tc>
        <w:tc>
          <w:tcPr>
            <w:tcW w:w="5014" w:type="dxa"/>
          </w:tcPr>
          <w:p w:rsidR="00955BD0" w:rsidRPr="00264658" w:rsidRDefault="00955BD0" w:rsidP="00264658">
            <w:pPr>
              <w:spacing w:after="0" w:line="240" w:lineRule="auto"/>
              <w:jc w:val="center"/>
              <w:rPr>
                <w:rFonts w:ascii="Times New Roman" w:hAnsi="Times New Roman" w:cs="Times New Roman"/>
                <w:sz w:val="24"/>
                <w:szCs w:val="24"/>
              </w:rPr>
            </w:pPr>
          </w:p>
        </w:tc>
        <w:tc>
          <w:tcPr>
            <w:tcW w:w="2126" w:type="dxa"/>
          </w:tcPr>
          <w:p w:rsidR="00955BD0" w:rsidRPr="00264658" w:rsidRDefault="00955BD0" w:rsidP="00264658">
            <w:pPr>
              <w:spacing w:after="0" w:line="240" w:lineRule="auto"/>
              <w:jc w:val="center"/>
              <w:rPr>
                <w:rFonts w:ascii="Times New Roman" w:hAnsi="Times New Roman" w:cs="Times New Roman"/>
                <w:sz w:val="24"/>
                <w:szCs w:val="24"/>
              </w:rPr>
            </w:pPr>
          </w:p>
        </w:tc>
      </w:tr>
    </w:tbl>
    <w:p w:rsidR="00955BD0" w:rsidRPr="00264658" w:rsidRDefault="00955BD0" w:rsidP="00264658">
      <w:pPr>
        <w:spacing w:after="0" w:line="240" w:lineRule="auto"/>
        <w:jc w:val="center"/>
        <w:rPr>
          <w:rFonts w:ascii="Times New Roman" w:hAnsi="Times New Roman" w:cs="Times New Roman"/>
          <w:b/>
          <w:caps/>
          <w:sz w:val="24"/>
          <w:szCs w:val="24"/>
        </w:rPr>
      </w:pPr>
    </w:p>
    <w:p w:rsidR="00955BD0" w:rsidRPr="00264658" w:rsidRDefault="00955BD0" w:rsidP="00264658">
      <w:pPr>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Участие в программах дополнительного образования</w:t>
      </w:r>
    </w:p>
    <w:tbl>
      <w:tblPr>
        <w:tblStyle w:val="a7"/>
        <w:tblW w:w="10456" w:type="dxa"/>
        <w:tblLook w:val="04A0" w:firstRow="1" w:lastRow="0" w:firstColumn="1" w:lastColumn="0" w:noHBand="0" w:noVBand="1"/>
      </w:tblPr>
      <w:tblGrid>
        <w:gridCol w:w="711"/>
        <w:gridCol w:w="7619"/>
        <w:gridCol w:w="2126"/>
      </w:tblGrid>
      <w:tr w:rsidR="00955BD0" w:rsidRPr="00264658" w:rsidTr="0092182F">
        <w:tc>
          <w:tcPr>
            <w:tcW w:w="711"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№\п</w:t>
            </w:r>
          </w:p>
        </w:tc>
        <w:tc>
          <w:tcPr>
            <w:tcW w:w="7619"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Наименование программы</w:t>
            </w:r>
          </w:p>
        </w:tc>
        <w:tc>
          <w:tcPr>
            <w:tcW w:w="2126" w:type="dxa"/>
          </w:tcPr>
          <w:p w:rsidR="00955BD0" w:rsidRPr="00264658" w:rsidRDefault="00955BD0"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Объем, час</w:t>
            </w:r>
          </w:p>
        </w:tc>
      </w:tr>
      <w:tr w:rsidR="00955BD0" w:rsidRPr="00264658" w:rsidTr="0092182F">
        <w:tc>
          <w:tcPr>
            <w:tcW w:w="711" w:type="dxa"/>
          </w:tcPr>
          <w:p w:rsidR="00955BD0" w:rsidRPr="00264658" w:rsidRDefault="00E36AB2"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1</w:t>
            </w:r>
          </w:p>
        </w:tc>
        <w:tc>
          <w:tcPr>
            <w:tcW w:w="7619" w:type="dxa"/>
          </w:tcPr>
          <w:p w:rsidR="00955BD0" w:rsidRPr="00264658" w:rsidRDefault="00E36AB2"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Контактная и очковая коррекция у </w:t>
            </w:r>
            <w:proofErr w:type="spellStart"/>
            <w:r w:rsidRPr="00264658">
              <w:rPr>
                <w:rFonts w:ascii="Times New Roman" w:hAnsi="Times New Roman" w:cs="Times New Roman"/>
                <w:sz w:val="24"/>
                <w:szCs w:val="24"/>
              </w:rPr>
              <w:t>дете</w:t>
            </w:r>
            <w:proofErr w:type="spellEnd"/>
            <w:r w:rsidRPr="00264658">
              <w:rPr>
                <w:rFonts w:ascii="Times New Roman" w:hAnsi="Times New Roman" w:cs="Times New Roman"/>
                <w:sz w:val="24"/>
                <w:szCs w:val="24"/>
              </w:rPr>
              <w:t xml:space="preserve"> и взрослых</w:t>
            </w:r>
          </w:p>
        </w:tc>
        <w:tc>
          <w:tcPr>
            <w:tcW w:w="2126" w:type="dxa"/>
          </w:tcPr>
          <w:p w:rsidR="00955BD0" w:rsidRPr="00264658" w:rsidRDefault="00E36AB2"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108</w:t>
            </w:r>
          </w:p>
        </w:tc>
      </w:tr>
      <w:tr w:rsidR="00E36AB2" w:rsidRPr="00264658" w:rsidTr="0092182F">
        <w:tc>
          <w:tcPr>
            <w:tcW w:w="711" w:type="dxa"/>
          </w:tcPr>
          <w:p w:rsidR="00E36AB2" w:rsidRPr="00264658" w:rsidRDefault="00E36AB2"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2</w:t>
            </w:r>
          </w:p>
        </w:tc>
        <w:tc>
          <w:tcPr>
            <w:tcW w:w="7619" w:type="dxa"/>
          </w:tcPr>
          <w:p w:rsidR="00E36AB2" w:rsidRPr="00264658" w:rsidRDefault="00E36AB2"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Патогенез, клиника, диагностика глаукомы у детей и взрослых</w:t>
            </w:r>
          </w:p>
        </w:tc>
        <w:tc>
          <w:tcPr>
            <w:tcW w:w="2126" w:type="dxa"/>
          </w:tcPr>
          <w:p w:rsidR="00E36AB2" w:rsidRPr="00264658" w:rsidRDefault="00E36AB2"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18</w:t>
            </w:r>
          </w:p>
        </w:tc>
      </w:tr>
      <w:tr w:rsidR="00264658" w:rsidRPr="00264658" w:rsidTr="0092182F">
        <w:tc>
          <w:tcPr>
            <w:tcW w:w="711" w:type="dxa"/>
          </w:tcPr>
          <w:p w:rsidR="00264658" w:rsidRPr="00264658" w:rsidRDefault="00264658" w:rsidP="0026465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619" w:type="dxa"/>
          </w:tcPr>
          <w:p w:rsidR="00264658" w:rsidRPr="00264658" w:rsidRDefault="00264658" w:rsidP="002646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Диабетическая </w:t>
            </w:r>
            <w:proofErr w:type="spellStart"/>
            <w:r>
              <w:rPr>
                <w:rFonts w:ascii="Times New Roman" w:hAnsi="Times New Roman" w:cs="Times New Roman"/>
                <w:sz w:val="24"/>
                <w:szCs w:val="24"/>
              </w:rPr>
              <w:t>ретинопатия</w:t>
            </w:r>
            <w:proofErr w:type="spellEnd"/>
            <w:r>
              <w:rPr>
                <w:rFonts w:ascii="Times New Roman" w:hAnsi="Times New Roman" w:cs="Times New Roman"/>
                <w:sz w:val="24"/>
                <w:szCs w:val="24"/>
              </w:rPr>
              <w:t xml:space="preserve"> и другая</w:t>
            </w:r>
            <w:r>
              <w:rPr>
                <w:rFonts w:ascii="Times New Roman" w:hAnsi="Times New Roman" w:cs="Times New Roman"/>
                <w:sz w:val="24"/>
                <w:szCs w:val="24"/>
              </w:rPr>
              <w:t xml:space="preserve"> </w:t>
            </w:r>
            <w:r>
              <w:rPr>
                <w:rFonts w:ascii="Times New Roman" w:hAnsi="Times New Roman" w:cs="Times New Roman"/>
                <w:sz w:val="24"/>
                <w:szCs w:val="24"/>
              </w:rPr>
              <w:t>сосудистая патология органа зрения</w:t>
            </w:r>
          </w:p>
        </w:tc>
        <w:tc>
          <w:tcPr>
            <w:tcW w:w="2126" w:type="dxa"/>
          </w:tcPr>
          <w:p w:rsidR="00264658" w:rsidRPr="00264658" w:rsidRDefault="00264658" w:rsidP="00264658">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bl>
    <w:p w:rsidR="00955BD0" w:rsidRPr="00264658" w:rsidRDefault="00955BD0" w:rsidP="00264658">
      <w:pPr>
        <w:spacing w:after="0" w:line="240" w:lineRule="auto"/>
        <w:jc w:val="center"/>
        <w:rPr>
          <w:rFonts w:ascii="Times New Roman" w:hAnsi="Times New Roman" w:cs="Times New Roman"/>
          <w:b/>
          <w:caps/>
          <w:sz w:val="24"/>
          <w:szCs w:val="24"/>
        </w:rPr>
      </w:pPr>
    </w:p>
    <w:p w:rsidR="00955BD0" w:rsidRPr="00264658" w:rsidRDefault="00955BD0" w:rsidP="00264658">
      <w:pPr>
        <w:pStyle w:val="a8"/>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Участие в разработке нормативно-правовых документов (разработка клинических протоколов и др.)</w:t>
      </w:r>
    </w:p>
    <w:tbl>
      <w:tblPr>
        <w:tblStyle w:val="a7"/>
        <w:tblW w:w="10456" w:type="dxa"/>
        <w:tblLook w:val="04A0" w:firstRow="1" w:lastRow="0" w:firstColumn="1" w:lastColumn="0" w:noHBand="0" w:noVBand="1"/>
      </w:tblPr>
      <w:tblGrid>
        <w:gridCol w:w="711"/>
        <w:gridCol w:w="7619"/>
        <w:gridCol w:w="2126"/>
      </w:tblGrid>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№\п</w:t>
            </w:r>
          </w:p>
        </w:tc>
        <w:tc>
          <w:tcPr>
            <w:tcW w:w="7619"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Наименование документа</w:t>
            </w:r>
          </w:p>
        </w:tc>
        <w:tc>
          <w:tcPr>
            <w:tcW w:w="2126"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Год разработки</w:t>
            </w:r>
          </w:p>
        </w:tc>
      </w:tr>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p>
        </w:tc>
        <w:tc>
          <w:tcPr>
            <w:tcW w:w="7619" w:type="dxa"/>
          </w:tcPr>
          <w:p w:rsidR="00955BD0" w:rsidRPr="00264658" w:rsidRDefault="00955BD0" w:rsidP="00264658">
            <w:pPr>
              <w:spacing w:after="0" w:line="240" w:lineRule="auto"/>
              <w:jc w:val="center"/>
              <w:rPr>
                <w:rFonts w:ascii="Times New Roman" w:hAnsi="Times New Roman" w:cs="Times New Roman"/>
                <w:sz w:val="24"/>
                <w:szCs w:val="24"/>
              </w:rPr>
            </w:pPr>
          </w:p>
        </w:tc>
        <w:tc>
          <w:tcPr>
            <w:tcW w:w="2126" w:type="dxa"/>
          </w:tcPr>
          <w:p w:rsidR="00955BD0" w:rsidRPr="00264658" w:rsidRDefault="00955BD0" w:rsidP="00264658">
            <w:pPr>
              <w:spacing w:after="0" w:line="240" w:lineRule="auto"/>
              <w:jc w:val="center"/>
              <w:rPr>
                <w:rFonts w:ascii="Times New Roman" w:hAnsi="Times New Roman" w:cs="Times New Roman"/>
                <w:sz w:val="24"/>
                <w:szCs w:val="24"/>
              </w:rPr>
            </w:pPr>
          </w:p>
        </w:tc>
      </w:tr>
    </w:tbl>
    <w:p w:rsidR="00955BD0" w:rsidRPr="00264658" w:rsidRDefault="00955BD0" w:rsidP="00264658">
      <w:pPr>
        <w:pStyle w:val="a8"/>
        <w:spacing w:after="0" w:line="240" w:lineRule="auto"/>
        <w:jc w:val="center"/>
        <w:rPr>
          <w:rFonts w:ascii="Times New Roman" w:hAnsi="Times New Roman" w:cs="Times New Roman"/>
          <w:b/>
          <w:caps/>
          <w:sz w:val="24"/>
          <w:szCs w:val="24"/>
        </w:rPr>
      </w:pPr>
    </w:p>
    <w:p w:rsidR="00955BD0" w:rsidRPr="00264658" w:rsidRDefault="00955BD0" w:rsidP="00264658">
      <w:pPr>
        <w:pStyle w:val="a8"/>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Участие в формировании имиджа Университета</w:t>
      </w:r>
    </w:p>
    <w:tbl>
      <w:tblPr>
        <w:tblStyle w:val="a7"/>
        <w:tblW w:w="10456" w:type="dxa"/>
        <w:tblLook w:val="04A0" w:firstRow="1" w:lastRow="0" w:firstColumn="1" w:lastColumn="0" w:noHBand="0" w:noVBand="1"/>
      </w:tblPr>
      <w:tblGrid>
        <w:gridCol w:w="711"/>
        <w:gridCol w:w="4488"/>
        <w:gridCol w:w="3131"/>
        <w:gridCol w:w="2126"/>
      </w:tblGrid>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№\п</w:t>
            </w:r>
          </w:p>
        </w:tc>
        <w:tc>
          <w:tcPr>
            <w:tcW w:w="4488"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Наименование мероприятия</w:t>
            </w:r>
          </w:p>
        </w:tc>
        <w:tc>
          <w:tcPr>
            <w:tcW w:w="313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Дата, место проведения (страна, город, организация и т.п.)</w:t>
            </w:r>
          </w:p>
        </w:tc>
        <w:tc>
          <w:tcPr>
            <w:tcW w:w="2126"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Степень участия</w:t>
            </w:r>
          </w:p>
        </w:tc>
      </w:tr>
      <w:tr w:rsidR="00BD4BD5" w:rsidRPr="00264658" w:rsidTr="0092182F">
        <w:tc>
          <w:tcPr>
            <w:tcW w:w="711" w:type="dxa"/>
          </w:tcPr>
          <w:p w:rsidR="00BD4BD5" w:rsidRPr="00264658" w:rsidRDefault="00BD4BD5"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w:t>
            </w:r>
          </w:p>
        </w:tc>
        <w:tc>
          <w:tcPr>
            <w:tcW w:w="4488" w:type="dxa"/>
          </w:tcPr>
          <w:p w:rsidR="00BD4BD5" w:rsidRPr="00264658" w:rsidRDefault="00BD4BD5"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Акция в рамках недели диабета (удаленный скрининг на диабетическую </w:t>
            </w:r>
            <w:proofErr w:type="spellStart"/>
            <w:r w:rsidRPr="00264658">
              <w:rPr>
                <w:rFonts w:ascii="Times New Roman" w:hAnsi="Times New Roman" w:cs="Times New Roman"/>
                <w:sz w:val="24"/>
                <w:szCs w:val="24"/>
              </w:rPr>
              <w:t>ретинопатию</w:t>
            </w:r>
            <w:proofErr w:type="spellEnd"/>
            <w:r w:rsidRPr="00264658">
              <w:rPr>
                <w:rFonts w:ascii="Times New Roman" w:hAnsi="Times New Roman" w:cs="Times New Roman"/>
                <w:sz w:val="24"/>
                <w:szCs w:val="24"/>
              </w:rPr>
              <w:t xml:space="preserve"> детей, больных сахарным диабетом 1 типа) в Алматы и </w:t>
            </w:r>
            <w:proofErr w:type="spellStart"/>
            <w:r w:rsidRPr="00264658">
              <w:rPr>
                <w:rFonts w:ascii="Times New Roman" w:hAnsi="Times New Roman" w:cs="Times New Roman"/>
                <w:sz w:val="24"/>
                <w:szCs w:val="24"/>
              </w:rPr>
              <w:t>Нур</w:t>
            </w:r>
            <w:proofErr w:type="spellEnd"/>
            <w:r w:rsidRPr="00264658">
              <w:rPr>
                <w:rFonts w:ascii="Times New Roman" w:hAnsi="Times New Roman" w:cs="Times New Roman"/>
                <w:sz w:val="24"/>
                <w:szCs w:val="24"/>
              </w:rPr>
              <w:t>-султане</w:t>
            </w:r>
          </w:p>
        </w:tc>
        <w:tc>
          <w:tcPr>
            <w:tcW w:w="3131" w:type="dxa"/>
          </w:tcPr>
          <w:p w:rsidR="00BD4BD5" w:rsidRPr="00264658" w:rsidRDefault="00BD4BD5"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РК, Алматы, </w:t>
            </w:r>
            <w:proofErr w:type="spellStart"/>
            <w:proofErr w:type="gramStart"/>
            <w:r w:rsidRPr="00264658">
              <w:rPr>
                <w:rFonts w:ascii="Times New Roman" w:hAnsi="Times New Roman" w:cs="Times New Roman"/>
                <w:sz w:val="24"/>
                <w:szCs w:val="24"/>
              </w:rPr>
              <w:t>Нур</w:t>
            </w:r>
            <w:proofErr w:type="spellEnd"/>
            <w:r w:rsidRPr="00264658">
              <w:rPr>
                <w:rFonts w:ascii="Times New Roman" w:hAnsi="Times New Roman" w:cs="Times New Roman"/>
                <w:sz w:val="24"/>
                <w:szCs w:val="24"/>
              </w:rPr>
              <w:t>-султан</w:t>
            </w:r>
            <w:proofErr w:type="gramEnd"/>
          </w:p>
          <w:p w:rsidR="00BD4BD5" w:rsidRPr="00264658" w:rsidRDefault="00BD4BD5"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Осмотрено 200 детей. 2020 г (ноябрь)</w:t>
            </w:r>
          </w:p>
        </w:tc>
        <w:tc>
          <w:tcPr>
            <w:tcW w:w="2126" w:type="dxa"/>
          </w:tcPr>
          <w:p w:rsidR="00BD4BD5" w:rsidRPr="00264658" w:rsidRDefault="00BD4BD5"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организатор</w:t>
            </w:r>
          </w:p>
        </w:tc>
      </w:tr>
      <w:tr w:rsidR="00BD4BD5" w:rsidRPr="00264658" w:rsidTr="0092182F">
        <w:tc>
          <w:tcPr>
            <w:tcW w:w="711" w:type="dxa"/>
          </w:tcPr>
          <w:p w:rsidR="00BD4BD5" w:rsidRPr="00264658" w:rsidRDefault="00BD4BD5"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2</w:t>
            </w:r>
          </w:p>
        </w:tc>
        <w:tc>
          <w:tcPr>
            <w:tcW w:w="4488" w:type="dxa"/>
          </w:tcPr>
          <w:p w:rsidR="00BD4BD5" w:rsidRPr="00264658" w:rsidRDefault="00171C6A"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О</w:t>
            </w:r>
            <w:r w:rsidR="00BD4BD5" w:rsidRPr="00264658">
              <w:rPr>
                <w:rFonts w:ascii="Times New Roman" w:hAnsi="Times New Roman" w:cs="Times New Roman"/>
                <w:sz w:val="24"/>
                <w:szCs w:val="24"/>
              </w:rPr>
              <w:t xml:space="preserve">смотр учащихся Специальной коррекционной школы –интернат №1 для детей с тяжелыми нарушениями речи в рамках благотворительной акции, по инициативе Комиссии по делам женщин при </w:t>
            </w:r>
            <w:proofErr w:type="spellStart"/>
            <w:r w:rsidR="00BD4BD5" w:rsidRPr="00264658">
              <w:rPr>
                <w:rFonts w:ascii="Times New Roman" w:hAnsi="Times New Roman" w:cs="Times New Roman"/>
                <w:sz w:val="24"/>
                <w:szCs w:val="24"/>
              </w:rPr>
              <w:t>акимате</w:t>
            </w:r>
            <w:proofErr w:type="spellEnd"/>
            <w:r w:rsidR="00BD4BD5" w:rsidRPr="00264658">
              <w:rPr>
                <w:rFonts w:ascii="Times New Roman" w:hAnsi="Times New Roman" w:cs="Times New Roman"/>
                <w:b/>
                <w:sz w:val="24"/>
                <w:szCs w:val="24"/>
              </w:rPr>
              <w:t xml:space="preserve"> </w:t>
            </w:r>
            <w:proofErr w:type="spellStart"/>
            <w:r w:rsidR="00BD4BD5" w:rsidRPr="00264658">
              <w:rPr>
                <w:rFonts w:ascii="Times New Roman" w:hAnsi="Times New Roman" w:cs="Times New Roman"/>
                <w:sz w:val="24"/>
                <w:szCs w:val="24"/>
              </w:rPr>
              <w:t>г.Алматы</w:t>
            </w:r>
            <w:proofErr w:type="spellEnd"/>
            <w:r w:rsidR="00BD4BD5" w:rsidRPr="00264658">
              <w:rPr>
                <w:rFonts w:ascii="Times New Roman" w:hAnsi="Times New Roman" w:cs="Times New Roman"/>
                <w:sz w:val="24"/>
                <w:szCs w:val="24"/>
              </w:rPr>
              <w:t>, секции здравоохранения</w:t>
            </w:r>
          </w:p>
        </w:tc>
        <w:tc>
          <w:tcPr>
            <w:tcW w:w="3131" w:type="dxa"/>
          </w:tcPr>
          <w:p w:rsidR="00BD4BD5" w:rsidRPr="00264658" w:rsidRDefault="00BD4BD5"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Октябрь 2019 г, РК, г. Алматы, осмотрено 193 учащихся</w:t>
            </w:r>
          </w:p>
        </w:tc>
        <w:tc>
          <w:tcPr>
            <w:tcW w:w="2126" w:type="dxa"/>
          </w:tcPr>
          <w:p w:rsidR="00BD4BD5" w:rsidRPr="00264658" w:rsidRDefault="00BD4BD5"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организатор</w:t>
            </w:r>
          </w:p>
        </w:tc>
      </w:tr>
    </w:tbl>
    <w:p w:rsidR="00955BD0" w:rsidRPr="00264658" w:rsidRDefault="00955BD0" w:rsidP="00264658">
      <w:pPr>
        <w:pStyle w:val="a8"/>
        <w:spacing w:after="0" w:line="240" w:lineRule="auto"/>
        <w:jc w:val="center"/>
        <w:rPr>
          <w:rFonts w:ascii="Times New Roman" w:hAnsi="Times New Roman" w:cs="Times New Roman"/>
          <w:b/>
          <w:caps/>
          <w:sz w:val="24"/>
          <w:szCs w:val="24"/>
        </w:rPr>
      </w:pPr>
    </w:p>
    <w:p w:rsidR="00955BD0" w:rsidRPr="00264658" w:rsidRDefault="00955BD0" w:rsidP="00264658">
      <w:pPr>
        <w:pStyle w:val="a8"/>
        <w:spacing w:after="0" w:line="240" w:lineRule="auto"/>
        <w:jc w:val="center"/>
        <w:rPr>
          <w:rFonts w:ascii="Times New Roman" w:hAnsi="Times New Roman" w:cs="Times New Roman"/>
          <w:b/>
          <w:caps/>
          <w:sz w:val="24"/>
          <w:szCs w:val="24"/>
        </w:rPr>
      </w:pPr>
      <w:r w:rsidRPr="00264658">
        <w:rPr>
          <w:rFonts w:ascii="Times New Roman" w:hAnsi="Times New Roman" w:cs="Times New Roman"/>
          <w:b/>
          <w:caps/>
          <w:sz w:val="24"/>
          <w:szCs w:val="24"/>
        </w:rPr>
        <w:t>Деятельность преподавателя в экспертной деятельности</w:t>
      </w:r>
    </w:p>
    <w:tbl>
      <w:tblPr>
        <w:tblStyle w:val="a7"/>
        <w:tblW w:w="10456" w:type="dxa"/>
        <w:tblLook w:val="04A0" w:firstRow="1" w:lastRow="0" w:firstColumn="1" w:lastColumn="0" w:noHBand="0" w:noVBand="1"/>
      </w:tblPr>
      <w:tblGrid>
        <w:gridCol w:w="706"/>
        <w:gridCol w:w="4348"/>
        <w:gridCol w:w="3044"/>
        <w:gridCol w:w="2358"/>
      </w:tblGrid>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№\п</w:t>
            </w:r>
          </w:p>
        </w:tc>
        <w:tc>
          <w:tcPr>
            <w:tcW w:w="4488"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Наименование мероприятия</w:t>
            </w:r>
          </w:p>
        </w:tc>
        <w:tc>
          <w:tcPr>
            <w:tcW w:w="313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Дата, место проведения (страна, город, организация и т.п.)</w:t>
            </w:r>
          </w:p>
        </w:tc>
        <w:tc>
          <w:tcPr>
            <w:tcW w:w="2126"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Степень участия</w:t>
            </w:r>
          </w:p>
        </w:tc>
      </w:tr>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1</w:t>
            </w:r>
          </w:p>
        </w:tc>
        <w:tc>
          <w:tcPr>
            <w:tcW w:w="4488" w:type="dxa"/>
          </w:tcPr>
          <w:p w:rsidR="00955BD0" w:rsidRPr="00264658" w:rsidRDefault="00171C6A"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Эксперт по специальности «офтальмология, в том числе детская» в рамках </w:t>
            </w:r>
            <w:proofErr w:type="spellStart"/>
            <w:r w:rsidRPr="00264658">
              <w:rPr>
                <w:rFonts w:ascii="Times New Roman" w:hAnsi="Times New Roman" w:cs="Times New Roman"/>
                <w:sz w:val="24"/>
                <w:szCs w:val="24"/>
              </w:rPr>
              <w:t>провеведения</w:t>
            </w:r>
            <w:proofErr w:type="spellEnd"/>
            <w:r w:rsidRPr="00264658">
              <w:rPr>
                <w:rFonts w:ascii="Times New Roman" w:hAnsi="Times New Roman" w:cs="Times New Roman"/>
                <w:sz w:val="24"/>
                <w:szCs w:val="24"/>
              </w:rPr>
              <w:t xml:space="preserve"> институциональной и специализированной аккредитации (</w:t>
            </w:r>
            <w:r w:rsidRPr="00264658">
              <w:rPr>
                <w:rFonts w:ascii="Times New Roman" w:hAnsi="Times New Roman" w:cs="Times New Roman"/>
                <w:sz w:val="24"/>
                <w:szCs w:val="24"/>
                <w:lang w:val="en-US"/>
              </w:rPr>
              <w:t>HAAR</w:t>
            </w:r>
            <w:r w:rsidRPr="00264658">
              <w:rPr>
                <w:rFonts w:ascii="Times New Roman" w:hAnsi="Times New Roman" w:cs="Times New Roman"/>
                <w:sz w:val="24"/>
                <w:szCs w:val="24"/>
              </w:rPr>
              <w:t>, НКАОКО)</w:t>
            </w:r>
          </w:p>
        </w:tc>
        <w:tc>
          <w:tcPr>
            <w:tcW w:w="3131" w:type="dxa"/>
          </w:tcPr>
          <w:p w:rsidR="00955BD0" w:rsidRPr="00264658" w:rsidRDefault="00171C6A"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КГМУ, 2016</w:t>
            </w:r>
          </w:p>
        </w:tc>
        <w:tc>
          <w:tcPr>
            <w:tcW w:w="2126" w:type="dxa"/>
          </w:tcPr>
          <w:p w:rsidR="00955BD0" w:rsidRPr="00264658" w:rsidRDefault="00171C6A"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Эксперт в составе экспертной комиссии в рамках проведения специализированной аккредитации </w:t>
            </w:r>
            <w:r w:rsidR="00412103">
              <w:rPr>
                <w:rFonts w:ascii="Times New Roman" w:hAnsi="Times New Roman" w:cs="Times New Roman"/>
                <w:sz w:val="24"/>
                <w:szCs w:val="24"/>
              </w:rPr>
              <w:t>(НКАОКО)</w:t>
            </w:r>
            <w:r w:rsidRPr="00264658">
              <w:rPr>
                <w:rFonts w:ascii="Times New Roman" w:hAnsi="Times New Roman" w:cs="Times New Roman"/>
                <w:sz w:val="24"/>
                <w:szCs w:val="24"/>
              </w:rPr>
              <w:t xml:space="preserve">по специальности «офтальмология, в том числе детская» </w:t>
            </w:r>
          </w:p>
        </w:tc>
      </w:tr>
      <w:tr w:rsidR="00955BD0" w:rsidRPr="00264658" w:rsidTr="0092182F">
        <w:tc>
          <w:tcPr>
            <w:tcW w:w="711" w:type="dxa"/>
          </w:tcPr>
          <w:p w:rsidR="00955BD0" w:rsidRPr="00264658" w:rsidRDefault="00955BD0"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2</w:t>
            </w:r>
          </w:p>
        </w:tc>
        <w:tc>
          <w:tcPr>
            <w:tcW w:w="4488" w:type="dxa"/>
          </w:tcPr>
          <w:p w:rsidR="00955BD0" w:rsidRPr="00264658" w:rsidRDefault="00E310DE"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 xml:space="preserve">Отзыв на автореферат диссертации </w:t>
            </w:r>
            <w:proofErr w:type="spellStart"/>
            <w:r w:rsidRPr="00264658">
              <w:rPr>
                <w:rFonts w:ascii="Times New Roman" w:hAnsi="Times New Roman" w:cs="Times New Roman"/>
                <w:sz w:val="24"/>
                <w:szCs w:val="24"/>
              </w:rPr>
              <w:t>Курбаниязова</w:t>
            </w:r>
            <w:proofErr w:type="spellEnd"/>
            <w:r w:rsidRPr="00264658">
              <w:rPr>
                <w:rFonts w:ascii="Times New Roman" w:hAnsi="Times New Roman" w:cs="Times New Roman"/>
                <w:sz w:val="24"/>
                <w:szCs w:val="24"/>
              </w:rPr>
              <w:t xml:space="preserve"> М.К. по теме «Особенности клиники и течения близорукости у населения, проживающего в регионе южного Приаралья», представленной на соискание ученой степени доктора философии по медицине по специальности 14.00.08 (глазные болезни)</w:t>
            </w:r>
          </w:p>
        </w:tc>
        <w:tc>
          <w:tcPr>
            <w:tcW w:w="3131" w:type="dxa"/>
          </w:tcPr>
          <w:p w:rsidR="00955BD0" w:rsidRPr="00264658" w:rsidRDefault="00E310DE"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2017, г. Бишкек. Кафедра офтальмологии КМУ</w:t>
            </w:r>
          </w:p>
        </w:tc>
        <w:tc>
          <w:tcPr>
            <w:tcW w:w="2126" w:type="dxa"/>
          </w:tcPr>
          <w:p w:rsidR="00955BD0" w:rsidRPr="00264658" w:rsidRDefault="00E310DE"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отзыв</w:t>
            </w:r>
          </w:p>
        </w:tc>
      </w:tr>
      <w:tr w:rsidR="00B05958" w:rsidRPr="00264658" w:rsidTr="0092182F">
        <w:tc>
          <w:tcPr>
            <w:tcW w:w="711" w:type="dxa"/>
          </w:tcPr>
          <w:p w:rsidR="00B05958" w:rsidRPr="00264658" w:rsidRDefault="00B05958"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3</w:t>
            </w:r>
          </w:p>
        </w:tc>
        <w:tc>
          <w:tcPr>
            <w:tcW w:w="4488" w:type="dxa"/>
          </w:tcPr>
          <w:p w:rsidR="00B05958" w:rsidRPr="00264658" w:rsidRDefault="00B05958" w:rsidP="00264658">
            <w:pPr>
              <w:spacing w:after="0" w:line="240" w:lineRule="auto"/>
              <w:rPr>
                <w:rFonts w:ascii="Times New Roman" w:hAnsi="Times New Roman" w:cs="Times New Roman"/>
                <w:sz w:val="24"/>
                <w:szCs w:val="24"/>
              </w:rPr>
            </w:pPr>
            <w:r w:rsidRPr="00264658">
              <w:rPr>
                <w:rFonts w:ascii="Times New Roman" w:hAnsi="Times New Roman" w:cs="Times New Roman"/>
                <w:sz w:val="24"/>
                <w:szCs w:val="24"/>
              </w:rPr>
              <w:t>Рецензия на статью «</w:t>
            </w:r>
            <w:proofErr w:type="spellStart"/>
            <w:r w:rsidRPr="00264658">
              <w:rPr>
                <w:rFonts w:ascii="Times New Roman" w:hAnsi="Times New Roman" w:cs="Times New Roman"/>
                <w:sz w:val="24"/>
                <w:szCs w:val="24"/>
              </w:rPr>
              <w:t>Неоваскулярная</w:t>
            </w:r>
            <w:proofErr w:type="spellEnd"/>
            <w:r w:rsidRPr="00264658">
              <w:rPr>
                <w:rFonts w:ascii="Times New Roman" w:hAnsi="Times New Roman" w:cs="Times New Roman"/>
                <w:sz w:val="24"/>
                <w:szCs w:val="24"/>
              </w:rPr>
              <w:t xml:space="preserve"> глаукома, особенности лечения и проявлени</w:t>
            </w:r>
            <w:r w:rsidR="00264658" w:rsidRPr="00264658">
              <w:rPr>
                <w:rFonts w:ascii="Times New Roman" w:hAnsi="Times New Roman" w:cs="Times New Roman"/>
                <w:sz w:val="24"/>
                <w:szCs w:val="24"/>
              </w:rPr>
              <w:t>я</w:t>
            </w:r>
            <w:r w:rsidRPr="00264658">
              <w:rPr>
                <w:rFonts w:ascii="Times New Roman" w:hAnsi="Times New Roman" w:cs="Times New Roman"/>
                <w:sz w:val="24"/>
                <w:szCs w:val="24"/>
              </w:rPr>
              <w:t xml:space="preserve">» </w:t>
            </w:r>
          </w:p>
        </w:tc>
        <w:tc>
          <w:tcPr>
            <w:tcW w:w="3131" w:type="dxa"/>
          </w:tcPr>
          <w:p w:rsidR="00B05958" w:rsidRPr="00264658" w:rsidRDefault="00B05958"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2020г, журнал РФ «Сахарный диабет»</w:t>
            </w:r>
          </w:p>
        </w:tc>
        <w:tc>
          <w:tcPr>
            <w:tcW w:w="2126" w:type="dxa"/>
          </w:tcPr>
          <w:p w:rsidR="00B05958" w:rsidRPr="00264658" w:rsidRDefault="00B05958" w:rsidP="00264658">
            <w:pPr>
              <w:spacing w:after="0" w:line="240" w:lineRule="auto"/>
              <w:jc w:val="center"/>
              <w:rPr>
                <w:rFonts w:ascii="Times New Roman" w:hAnsi="Times New Roman" w:cs="Times New Roman"/>
                <w:sz w:val="24"/>
                <w:szCs w:val="24"/>
              </w:rPr>
            </w:pPr>
            <w:r w:rsidRPr="00264658">
              <w:rPr>
                <w:rFonts w:ascii="Times New Roman" w:hAnsi="Times New Roman" w:cs="Times New Roman"/>
                <w:sz w:val="24"/>
                <w:szCs w:val="24"/>
              </w:rPr>
              <w:t>рецензия</w:t>
            </w:r>
          </w:p>
        </w:tc>
      </w:tr>
    </w:tbl>
    <w:p w:rsidR="00955BD0" w:rsidRPr="00264658" w:rsidRDefault="00955BD0" w:rsidP="00264658">
      <w:pPr>
        <w:pStyle w:val="a8"/>
        <w:spacing w:after="0" w:line="240" w:lineRule="auto"/>
        <w:rPr>
          <w:sz w:val="24"/>
          <w:szCs w:val="24"/>
        </w:rPr>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984"/>
      </w:tblGrid>
      <w:tr w:rsidR="00955BD0" w:rsidRPr="00264658" w:rsidTr="0092182F">
        <w:tc>
          <w:tcPr>
            <w:tcW w:w="8330" w:type="dxa"/>
          </w:tcPr>
          <w:p w:rsidR="00955BD0" w:rsidRPr="00264658" w:rsidRDefault="00950B20" w:rsidP="00264658">
            <w:pPr>
              <w:spacing w:after="0" w:line="240" w:lineRule="auto"/>
              <w:rPr>
                <w:rFonts w:ascii="Times New Roman" w:hAnsi="Times New Roman" w:cs="Times New Roman"/>
                <w:b/>
                <w:i/>
                <w:sz w:val="24"/>
                <w:szCs w:val="24"/>
              </w:rPr>
            </w:pPr>
            <w:r w:rsidRPr="00264658">
              <w:rPr>
                <w:rFonts w:ascii="Times New Roman" w:hAnsi="Times New Roman" w:cs="Times New Roman"/>
                <w:b/>
                <w:i/>
                <w:sz w:val="24"/>
                <w:szCs w:val="24"/>
              </w:rPr>
              <w:lastRenderedPageBreak/>
              <w:t xml:space="preserve">Абдуллина Венера </w:t>
            </w:r>
            <w:proofErr w:type="spellStart"/>
            <w:r w:rsidRPr="00264658">
              <w:rPr>
                <w:rFonts w:ascii="Times New Roman" w:hAnsi="Times New Roman" w:cs="Times New Roman"/>
                <w:b/>
                <w:i/>
                <w:sz w:val="24"/>
                <w:szCs w:val="24"/>
              </w:rPr>
              <w:t>Равилевна</w:t>
            </w:r>
            <w:proofErr w:type="spellEnd"/>
          </w:p>
        </w:tc>
        <w:tc>
          <w:tcPr>
            <w:tcW w:w="1984" w:type="dxa"/>
            <w:tcBorders>
              <w:bottom w:val="single" w:sz="4" w:space="0" w:color="000000" w:themeColor="text1"/>
            </w:tcBorders>
          </w:tcPr>
          <w:p w:rsidR="00955BD0" w:rsidRPr="00264658" w:rsidRDefault="00955BD0" w:rsidP="00264658">
            <w:pPr>
              <w:spacing w:after="0" w:line="240" w:lineRule="auto"/>
              <w:jc w:val="center"/>
              <w:rPr>
                <w:rFonts w:ascii="Times New Roman" w:hAnsi="Times New Roman" w:cs="Times New Roman"/>
                <w:b/>
                <w:caps/>
                <w:sz w:val="24"/>
                <w:szCs w:val="24"/>
              </w:rPr>
            </w:pPr>
          </w:p>
        </w:tc>
      </w:tr>
    </w:tbl>
    <w:p w:rsidR="00395653" w:rsidRPr="00264658" w:rsidRDefault="00395653" w:rsidP="000C4BFA">
      <w:pPr>
        <w:spacing w:after="0" w:line="240" w:lineRule="auto"/>
        <w:rPr>
          <w:sz w:val="24"/>
          <w:szCs w:val="24"/>
        </w:rPr>
      </w:pPr>
    </w:p>
    <w:sectPr w:rsidR="00395653" w:rsidRPr="00264658" w:rsidSect="0092182F">
      <w:headerReference w:type="default" r:id="rId9"/>
      <w:footerReference w:type="default" r:id="rId10"/>
      <w:pgSz w:w="11906" w:h="16838"/>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54" w:rsidRDefault="004D6254">
      <w:pPr>
        <w:spacing w:after="0" w:line="240" w:lineRule="auto"/>
      </w:pPr>
      <w:r>
        <w:separator/>
      </w:r>
    </w:p>
  </w:endnote>
  <w:endnote w:type="continuationSeparator" w:id="0">
    <w:p w:rsidR="004D6254" w:rsidRDefault="004D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18"/>
        <w:szCs w:val="18"/>
      </w:rPr>
      <w:id w:val="11883366"/>
      <w:docPartObj>
        <w:docPartGallery w:val="Page Numbers (Bottom of Page)"/>
        <w:docPartUnique/>
      </w:docPartObj>
    </w:sdtPr>
    <w:sdtContent>
      <w:sdt>
        <w:sdtPr>
          <w:rPr>
            <w:rFonts w:ascii="Times New Roman" w:hAnsi="Times New Roman" w:cs="Times New Roman"/>
            <w:i/>
            <w:sz w:val="18"/>
            <w:szCs w:val="18"/>
          </w:rPr>
          <w:id w:val="98381352"/>
          <w:docPartObj>
            <w:docPartGallery w:val="Page Numbers (Top of Page)"/>
            <w:docPartUnique/>
          </w:docPartObj>
        </w:sdtPr>
        <w:sdtContent>
          <w:p w:rsidR="004D6254" w:rsidRPr="003D4C55" w:rsidRDefault="004D6254" w:rsidP="0092182F">
            <w:pPr>
              <w:pStyle w:val="a5"/>
              <w:jc w:val="right"/>
              <w:rPr>
                <w:rFonts w:ascii="Times New Roman" w:hAnsi="Times New Roman" w:cs="Times New Roman"/>
                <w:i/>
                <w:sz w:val="18"/>
                <w:szCs w:val="18"/>
              </w:rPr>
            </w:pPr>
            <w:proofErr w:type="spellStart"/>
            <w:r w:rsidRPr="003D4C55">
              <w:rPr>
                <w:rFonts w:ascii="Times New Roman" w:hAnsi="Times New Roman" w:cs="Times New Roman"/>
                <w:i/>
                <w:sz w:val="18"/>
                <w:szCs w:val="18"/>
              </w:rPr>
              <w:t>Стр</w:t>
            </w:r>
            <w:proofErr w:type="spellEnd"/>
            <w:r w:rsidRPr="003D4C55">
              <w:rPr>
                <w:rFonts w:ascii="Times New Roman" w:hAnsi="Times New Roman" w:cs="Times New Roman"/>
                <w:i/>
                <w:sz w:val="18"/>
                <w:szCs w:val="18"/>
              </w:rPr>
              <w:t xml:space="preserve"> </w:t>
            </w:r>
            <w:r w:rsidRPr="003D4C55">
              <w:rPr>
                <w:rFonts w:ascii="Times New Roman" w:hAnsi="Times New Roman" w:cs="Times New Roman"/>
                <w:i/>
                <w:sz w:val="18"/>
                <w:szCs w:val="18"/>
              </w:rPr>
              <w:fldChar w:fldCharType="begin"/>
            </w:r>
            <w:r w:rsidRPr="003D4C55">
              <w:rPr>
                <w:rFonts w:ascii="Times New Roman" w:hAnsi="Times New Roman" w:cs="Times New Roman"/>
                <w:i/>
                <w:sz w:val="18"/>
                <w:szCs w:val="18"/>
              </w:rPr>
              <w:instrText>PAGE</w:instrText>
            </w:r>
            <w:r w:rsidRPr="003D4C55">
              <w:rPr>
                <w:rFonts w:ascii="Times New Roman" w:hAnsi="Times New Roman" w:cs="Times New Roman"/>
                <w:i/>
                <w:sz w:val="18"/>
                <w:szCs w:val="18"/>
              </w:rPr>
              <w:fldChar w:fldCharType="separate"/>
            </w:r>
            <w:r w:rsidR="000C4BFA">
              <w:rPr>
                <w:rFonts w:ascii="Times New Roman" w:hAnsi="Times New Roman" w:cs="Times New Roman"/>
                <w:i/>
                <w:noProof/>
                <w:sz w:val="18"/>
                <w:szCs w:val="18"/>
              </w:rPr>
              <w:t>2</w:t>
            </w:r>
            <w:r w:rsidRPr="003D4C55">
              <w:rPr>
                <w:rFonts w:ascii="Times New Roman" w:hAnsi="Times New Roman" w:cs="Times New Roman"/>
                <w:i/>
                <w:sz w:val="18"/>
                <w:szCs w:val="18"/>
              </w:rPr>
              <w:fldChar w:fldCharType="end"/>
            </w:r>
            <w:r w:rsidRPr="003D4C55">
              <w:rPr>
                <w:rFonts w:ascii="Times New Roman" w:hAnsi="Times New Roman" w:cs="Times New Roman"/>
                <w:i/>
                <w:sz w:val="18"/>
                <w:szCs w:val="18"/>
              </w:rPr>
              <w:t xml:space="preserve"> из </w:t>
            </w:r>
            <w:r w:rsidRPr="003D4C55">
              <w:rPr>
                <w:rFonts w:ascii="Times New Roman" w:hAnsi="Times New Roman" w:cs="Times New Roman"/>
                <w:i/>
                <w:sz w:val="18"/>
                <w:szCs w:val="18"/>
              </w:rPr>
              <w:fldChar w:fldCharType="begin"/>
            </w:r>
            <w:r w:rsidRPr="003D4C55">
              <w:rPr>
                <w:rFonts w:ascii="Times New Roman" w:hAnsi="Times New Roman" w:cs="Times New Roman"/>
                <w:i/>
                <w:sz w:val="18"/>
                <w:szCs w:val="18"/>
              </w:rPr>
              <w:instrText>NUMPAGES</w:instrText>
            </w:r>
            <w:r w:rsidRPr="003D4C55">
              <w:rPr>
                <w:rFonts w:ascii="Times New Roman" w:hAnsi="Times New Roman" w:cs="Times New Roman"/>
                <w:i/>
                <w:sz w:val="18"/>
                <w:szCs w:val="18"/>
              </w:rPr>
              <w:fldChar w:fldCharType="separate"/>
            </w:r>
            <w:r w:rsidR="000C4BFA">
              <w:rPr>
                <w:rFonts w:ascii="Times New Roman" w:hAnsi="Times New Roman" w:cs="Times New Roman"/>
                <w:i/>
                <w:noProof/>
                <w:sz w:val="18"/>
                <w:szCs w:val="18"/>
              </w:rPr>
              <w:t>11</w:t>
            </w:r>
            <w:r w:rsidRPr="003D4C55">
              <w:rPr>
                <w:rFonts w:ascii="Times New Roman" w:hAnsi="Times New Roman" w:cs="Times New Roman"/>
                <w:i/>
                <w:sz w:val="18"/>
                <w:szCs w:val="18"/>
              </w:rPr>
              <w:fldChar w:fldCharType="end"/>
            </w:r>
          </w:p>
        </w:sdtContent>
      </w:sdt>
    </w:sdtContent>
  </w:sdt>
  <w:p w:rsidR="004D6254" w:rsidRDefault="004D625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54" w:rsidRDefault="004D6254">
      <w:pPr>
        <w:spacing w:after="0" w:line="240" w:lineRule="auto"/>
      </w:pPr>
      <w:r>
        <w:separator/>
      </w:r>
    </w:p>
  </w:footnote>
  <w:footnote w:type="continuationSeparator" w:id="0">
    <w:p w:rsidR="004D6254" w:rsidRDefault="004D6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9" w:type="dxa"/>
      <w:jc w:val="center"/>
      <w:tblLayout w:type="fixed"/>
      <w:tblCellMar>
        <w:left w:w="70" w:type="dxa"/>
        <w:right w:w="70" w:type="dxa"/>
      </w:tblCellMar>
      <w:tblLook w:val="0000" w:firstRow="0" w:lastRow="0" w:firstColumn="0" w:lastColumn="0" w:noHBand="0" w:noVBand="0"/>
    </w:tblPr>
    <w:tblGrid>
      <w:gridCol w:w="4590"/>
      <w:gridCol w:w="1275"/>
      <w:gridCol w:w="4234"/>
    </w:tblGrid>
    <w:tr w:rsidR="004D6254" w:rsidRPr="0094286B" w:rsidTr="0092182F">
      <w:trPr>
        <w:cantSplit/>
        <w:trHeight w:val="145"/>
        <w:jc w:val="center"/>
      </w:trPr>
      <w:tc>
        <w:tcPr>
          <w:tcW w:w="4590" w:type="dxa"/>
        </w:tcPr>
        <w:p w:rsidR="004D6254" w:rsidRPr="0094286B" w:rsidRDefault="004D6254" w:rsidP="0092182F">
          <w:pPr>
            <w:pStyle w:val="P19"/>
            <w:jc w:val="center"/>
            <w:rPr>
              <w:rFonts w:ascii="Times New Roman" w:hAnsi="Times New Roman" w:cs="Times New Roman"/>
              <w:b/>
              <w:sz w:val="18"/>
              <w:szCs w:val="18"/>
            </w:rPr>
          </w:pPr>
          <w:r w:rsidRPr="0094286B">
            <w:rPr>
              <w:rFonts w:ascii="Times New Roman" w:hAnsi="Times New Roman" w:cs="Times New Roman"/>
              <w:b/>
              <w:sz w:val="18"/>
              <w:szCs w:val="18"/>
              <w:lang w:val="kk-KZ"/>
            </w:rPr>
            <w:t>МЕББМ ҚАЗАҚСТАН-РЕСЕЙ</w:t>
          </w:r>
        </w:p>
      </w:tc>
      <w:tc>
        <w:tcPr>
          <w:tcW w:w="1275" w:type="dxa"/>
          <w:vMerge w:val="restart"/>
          <w:tcBorders>
            <w:left w:val="nil"/>
          </w:tcBorders>
        </w:tcPr>
        <w:p w:rsidR="004D6254" w:rsidRPr="0094286B" w:rsidRDefault="000C4BFA" w:rsidP="0092182F">
          <w:pPr>
            <w:pStyle w:val="P19"/>
            <w:jc w:val="center"/>
            <w:rPr>
              <w:rFonts w:ascii="Times New Roman" w:hAnsi="Times New Roman" w:cs="Times New Roman"/>
              <w:sz w:val="18"/>
              <w:szCs w:val="18"/>
              <w:lang w:val="kk-KZ"/>
            </w:rPr>
          </w:pPr>
          <w:r w:rsidRPr="009C54BC">
            <w:rPr>
              <w:b/>
              <w:noProof/>
              <w:lang w:eastAsia="ru-RU"/>
            </w:rPr>
            <w:drawing>
              <wp:inline distT="0" distB="0" distL="0" distR="0" wp14:anchorId="6EFB250E" wp14:editId="33C989FD">
                <wp:extent cx="438150" cy="472611"/>
                <wp:effectExtent l="0" t="0" r="0" b="3810"/>
                <wp:docPr id="1" name="Рисунок 1" descr="КР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РМ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13" cy="479150"/>
                        </a:xfrm>
                        <a:prstGeom prst="rect">
                          <a:avLst/>
                        </a:prstGeom>
                        <a:noFill/>
                        <a:ln>
                          <a:noFill/>
                        </a:ln>
                      </pic:spPr>
                    </pic:pic>
                  </a:graphicData>
                </a:graphic>
              </wp:inline>
            </w:drawing>
          </w:r>
        </w:p>
      </w:tc>
      <w:tc>
        <w:tcPr>
          <w:tcW w:w="4234" w:type="dxa"/>
          <w:tcBorders>
            <w:left w:val="nil"/>
          </w:tcBorders>
        </w:tcPr>
        <w:p w:rsidR="004D6254" w:rsidRPr="0094286B" w:rsidRDefault="004D6254" w:rsidP="0092182F">
          <w:pPr>
            <w:pStyle w:val="P19"/>
            <w:jc w:val="center"/>
            <w:rPr>
              <w:rFonts w:ascii="Times New Roman" w:hAnsi="Times New Roman" w:cs="Times New Roman"/>
              <w:sz w:val="18"/>
              <w:szCs w:val="18"/>
            </w:rPr>
          </w:pPr>
          <w:r w:rsidRPr="0094286B">
            <w:rPr>
              <w:rFonts w:ascii="Times New Roman" w:hAnsi="Times New Roman" w:cs="Times New Roman"/>
              <w:b/>
              <w:sz w:val="18"/>
              <w:szCs w:val="18"/>
              <w:lang w:val="kk-KZ"/>
            </w:rPr>
            <w:t>НУО КАЗАХСТАНСКО</w:t>
          </w:r>
          <w:r w:rsidRPr="0094286B">
            <w:rPr>
              <w:rFonts w:ascii="Times New Roman" w:hAnsi="Times New Roman" w:cs="Times New Roman"/>
              <w:sz w:val="18"/>
              <w:szCs w:val="18"/>
              <w:lang w:val="kk-KZ"/>
            </w:rPr>
            <w:t>-</w:t>
          </w:r>
          <w:r w:rsidRPr="0094286B">
            <w:rPr>
              <w:rFonts w:ascii="Times New Roman" w:hAnsi="Times New Roman" w:cs="Times New Roman"/>
              <w:b/>
              <w:sz w:val="18"/>
              <w:szCs w:val="18"/>
              <w:lang w:val="kk-KZ"/>
            </w:rPr>
            <w:t>РОССИЙСКИЙ</w:t>
          </w:r>
        </w:p>
      </w:tc>
    </w:tr>
    <w:tr w:rsidR="004D6254" w:rsidRPr="0094286B" w:rsidTr="0092182F">
      <w:trPr>
        <w:cantSplit/>
        <w:trHeight w:val="106"/>
        <w:jc w:val="center"/>
      </w:trPr>
      <w:tc>
        <w:tcPr>
          <w:tcW w:w="4590" w:type="dxa"/>
        </w:tcPr>
        <w:p w:rsidR="004D6254" w:rsidRPr="0094286B" w:rsidRDefault="004D6254" w:rsidP="0092182F">
          <w:pPr>
            <w:pStyle w:val="P19"/>
            <w:jc w:val="center"/>
            <w:rPr>
              <w:rFonts w:ascii="Times New Roman" w:hAnsi="Times New Roman" w:cs="Times New Roman"/>
              <w:noProof/>
              <w:sz w:val="18"/>
              <w:szCs w:val="18"/>
            </w:rPr>
          </w:pPr>
          <w:r w:rsidRPr="0094286B">
            <w:rPr>
              <w:rFonts w:ascii="Times New Roman" w:hAnsi="Times New Roman" w:cs="Times New Roman"/>
              <w:b/>
              <w:sz w:val="18"/>
              <w:szCs w:val="18"/>
              <w:lang w:val="kk-KZ"/>
            </w:rPr>
            <w:t>МЕДИЦИНАЛЫҚ УНИВЕРСИТЕТІ</w:t>
          </w:r>
        </w:p>
      </w:tc>
      <w:tc>
        <w:tcPr>
          <w:tcW w:w="1275" w:type="dxa"/>
          <w:vMerge/>
          <w:tcBorders>
            <w:left w:val="nil"/>
          </w:tcBorders>
        </w:tcPr>
        <w:p w:rsidR="004D6254" w:rsidRPr="0094286B" w:rsidRDefault="004D6254" w:rsidP="0092182F">
          <w:pPr>
            <w:pStyle w:val="P19"/>
            <w:jc w:val="both"/>
            <w:rPr>
              <w:rFonts w:ascii="Times New Roman" w:hAnsi="Times New Roman" w:cs="Times New Roman"/>
              <w:sz w:val="18"/>
              <w:szCs w:val="18"/>
              <w:lang w:val="kk-KZ"/>
            </w:rPr>
          </w:pPr>
        </w:p>
      </w:tc>
      <w:tc>
        <w:tcPr>
          <w:tcW w:w="4234" w:type="dxa"/>
          <w:tcBorders>
            <w:left w:val="nil"/>
          </w:tcBorders>
        </w:tcPr>
        <w:p w:rsidR="004D6254" w:rsidRPr="0094286B" w:rsidRDefault="004D6254" w:rsidP="0092182F">
          <w:pPr>
            <w:pStyle w:val="P19"/>
            <w:jc w:val="center"/>
            <w:rPr>
              <w:rFonts w:ascii="Times New Roman" w:hAnsi="Times New Roman" w:cs="Times New Roman"/>
              <w:b/>
              <w:sz w:val="18"/>
              <w:szCs w:val="18"/>
              <w:lang w:val="kk-KZ"/>
            </w:rPr>
          </w:pPr>
          <w:r w:rsidRPr="0094286B">
            <w:rPr>
              <w:rFonts w:ascii="Times New Roman" w:hAnsi="Times New Roman" w:cs="Times New Roman"/>
              <w:b/>
              <w:sz w:val="18"/>
              <w:szCs w:val="18"/>
              <w:lang w:val="kk-KZ"/>
            </w:rPr>
            <w:t>МЕДИЦИНСКИЙ УНИВЕРСИТЕТ</w:t>
          </w:r>
        </w:p>
      </w:tc>
    </w:tr>
    <w:tr w:rsidR="004D6254" w:rsidRPr="0094286B" w:rsidTr="0092182F">
      <w:trPr>
        <w:cantSplit/>
        <w:trHeight w:val="106"/>
        <w:jc w:val="center"/>
      </w:trPr>
      <w:tc>
        <w:tcPr>
          <w:tcW w:w="4590" w:type="dxa"/>
        </w:tcPr>
        <w:p w:rsidR="004D6254" w:rsidRPr="0094286B" w:rsidRDefault="004D6254" w:rsidP="0092182F">
          <w:pPr>
            <w:pStyle w:val="P19"/>
            <w:jc w:val="right"/>
            <w:rPr>
              <w:rFonts w:ascii="Times New Roman" w:hAnsi="Times New Roman" w:cs="Times New Roman"/>
              <w:b/>
              <w:sz w:val="18"/>
              <w:szCs w:val="18"/>
              <w:lang w:val="kk-KZ"/>
            </w:rPr>
          </w:pPr>
        </w:p>
      </w:tc>
      <w:tc>
        <w:tcPr>
          <w:tcW w:w="1275" w:type="dxa"/>
          <w:vMerge/>
          <w:tcBorders>
            <w:left w:val="nil"/>
          </w:tcBorders>
        </w:tcPr>
        <w:p w:rsidR="004D6254" w:rsidRPr="0094286B" w:rsidRDefault="004D6254" w:rsidP="0092182F">
          <w:pPr>
            <w:pStyle w:val="P19"/>
            <w:jc w:val="both"/>
            <w:rPr>
              <w:rFonts w:ascii="Times New Roman" w:hAnsi="Times New Roman" w:cs="Times New Roman"/>
              <w:sz w:val="18"/>
              <w:szCs w:val="18"/>
              <w:lang w:val="kk-KZ"/>
            </w:rPr>
          </w:pPr>
        </w:p>
      </w:tc>
      <w:tc>
        <w:tcPr>
          <w:tcW w:w="4234" w:type="dxa"/>
          <w:tcBorders>
            <w:left w:val="nil"/>
          </w:tcBorders>
        </w:tcPr>
        <w:p w:rsidR="004D6254" w:rsidRPr="0094286B" w:rsidRDefault="004D6254" w:rsidP="0092182F">
          <w:pPr>
            <w:pStyle w:val="P19"/>
            <w:jc w:val="center"/>
            <w:rPr>
              <w:rFonts w:ascii="Times New Roman" w:hAnsi="Times New Roman" w:cs="Times New Roman"/>
              <w:b/>
              <w:sz w:val="18"/>
              <w:szCs w:val="18"/>
              <w:lang w:val="kk-KZ"/>
            </w:rPr>
          </w:pPr>
        </w:p>
      </w:tc>
    </w:tr>
    <w:tr w:rsidR="004D6254" w:rsidRPr="0094286B" w:rsidTr="0092182F">
      <w:trPr>
        <w:cantSplit/>
        <w:trHeight w:val="153"/>
        <w:jc w:val="center"/>
      </w:trPr>
      <w:tc>
        <w:tcPr>
          <w:tcW w:w="10099" w:type="dxa"/>
          <w:gridSpan w:val="3"/>
          <w:tcBorders>
            <w:bottom w:val="single" w:sz="12" w:space="0" w:color="326F69"/>
          </w:tcBorders>
          <w:vAlign w:val="center"/>
        </w:tcPr>
        <w:p w:rsidR="004D6254" w:rsidRDefault="004D6254" w:rsidP="0092182F">
          <w:pPr>
            <w:spacing w:after="0" w:line="240" w:lineRule="auto"/>
            <w:jc w:val="center"/>
            <w:rPr>
              <w:rFonts w:ascii="Times New Roman" w:hAnsi="Times New Roman" w:cs="Times New Roman"/>
              <w:b/>
              <w:caps/>
              <w:sz w:val="18"/>
              <w:szCs w:val="18"/>
            </w:rPr>
          </w:pPr>
          <w:r w:rsidRPr="00351905">
            <w:rPr>
              <w:rFonts w:ascii="Times New Roman" w:hAnsi="Times New Roman" w:cs="Times New Roman"/>
              <w:b/>
              <w:caps/>
              <w:sz w:val="18"/>
              <w:szCs w:val="18"/>
            </w:rPr>
            <w:t>Гигиена и эпидемиология</w:t>
          </w:r>
        </w:p>
        <w:p w:rsidR="004D6254" w:rsidRPr="0094286B" w:rsidRDefault="004D6254" w:rsidP="0092182F">
          <w:pPr>
            <w:spacing w:after="0" w:line="240" w:lineRule="auto"/>
            <w:jc w:val="center"/>
            <w:rPr>
              <w:rFonts w:ascii="Times New Roman" w:hAnsi="Times New Roman" w:cs="Times New Roman"/>
              <w:b/>
              <w:caps/>
              <w:noProof/>
              <w:sz w:val="18"/>
              <w:szCs w:val="18"/>
            </w:rPr>
          </w:pPr>
          <w:r w:rsidRPr="0094286B">
            <w:rPr>
              <w:rFonts w:ascii="Times New Roman" w:hAnsi="Times New Roman" w:cs="Times New Roman"/>
              <w:b/>
              <w:caps/>
              <w:noProof/>
              <w:sz w:val="18"/>
              <w:szCs w:val="18"/>
            </w:rPr>
            <w:t>Портфолио ппс</w:t>
          </w:r>
        </w:p>
      </w:tc>
    </w:tr>
  </w:tbl>
  <w:p w:rsidR="004D6254" w:rsidRPr="0094286B" w:rsidRDefault="004D6254" w:rsidP="0092182F">
    <w:pPr>
      <w:pStyle w:val="a3"/>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E4"/>
    <w:rsid w:val="00062B97"/>
    <w:rsid w:val="00077295"/>
    <w:rsid w:val="000A1A30"/>
    <w:rsid w:val="000A51C5"/>
    <w:rsid w:val="000C4BFA"/>
    <w:rsid w:val="00171C6A"/>
    <w:rsid w:val="0019389A"/>
    <w:rsid w:val="001A7724"/>
    <w:rsid w:val="001C5B00"/>
    <w:rsid w:val="001E2E3B"/>
    <w:rsid w:val="00215856"/>
    <w:rsid w:val="00220D37"/>
    <w:rsid w:val="00264658"/>
    <w:rsid w:val="0028124A"/>
    <w:rsid w:val="002831D9"/>
    <w:rsid w:val="002924A3"/>
    <w:rsid w:val="002E2F3D"/>
    <w:rsid w:val="002E7A3E"/>
    <w:rsid w:val="003019DB"/>
    <w:rsid w:val="00307F8A"/>
    <w:rsid w:val="0031249A"/>
    <w:rsid w:val="00350489"/>
    <w:rsid w:val="00362A05"/>
    <w:rsid w:val="00393F8E"/>
    <w:rsid w:val="00395653"/>
    <w:rsid w:val="00395790"/>
    <w:rsid w:val="003A36FE"/>
    <w:rsid w:val="003B3B83"/>
    <w:rsid w:val="003B47E4"/>
    <w:rsid w:val="00412103"/>
    <w:rsid w:val="004446EF"/>
    <w:rsid w:val="00460586"/>
    <w:rsid w:val="00462DBE"/>
    <w:rsid w:val="004651C7"/>
    <w:rsid w:val="004968A7"/>
    <w:rsid w:val="004A07D2"/>
    <w:rsid w:val="004C5D7A"/>
    <w:rsid w:val="004D6254"/>
    <w:rsid w:val="0056491A"/>
    <w:rsid w:val="005A4423"/>
    <w:rsid w:val="005B1EF9"/>
    <w:rsid w:val="005F1734"/>
    <w:rsid w:val="00617023"/>
    <w:rsid w:val="00641AB7"/>
    <w:rsid w:val="0067762C"/>
    <w:rsid w:val="006971A0"/>
    <w:rsid w:val="006F55F7"/>
    <w:rsid w:val="00753F69"/>
    <w:rsid w:val="0076414C"/>
    <w:rsid w:val="0077235B"/>
    <w:rsid w:val="00772A58"/>
    <w:rsid w:val="00830484"/>
    <w:rsid w:val="00841F96"/>
    <w:rsid w:val="008B7900"/>
    <w:rsid w:val="008C7F36"/>
    <w:rsid w:val="008F3277"/>
    <w:rsid w:val="0092182F"/>
    <w:rsid w:val="00950B20"/>
    <w:rsid w:val="00955BD0"/>
    <w:rsid w:val="009762D9"/>
    <w:rsid w:val="00995CAE"/>
    <w:rsid w:val="00A33CC1"/>
    <w:rsid w:val="00A721E1"/>
    <w:rsid w:val="00AE20D0"/>
    <w:rsid w:val="00B05958"/>
    <w:rsid w:val="00B10992"/>
    <w:rsid w:val="00B4197B"/>
    <w:rsid w:val="00B63F14"/>
    <w:rsid w:val="00B83A14"/>
    <w:rsid w:val="00B90723"/>
    <w:rsid w:val="00BA1771"/>
    <w:rsid w:val="00BD4BD5"/>
    <w:rsid w:val="00BE1429"/>
    <w:rsid w:val="00C13F37"/>
    <w:rsid w:val="00CA3AFF"/>
    <w:rsid w:val="00CC5C2D"/>
    <w:rsid w:val="00CE747F"/>
    <w:rsid w:val="00D514AE"/>
    <w:rsid w:val="00D9041A"/>
    <w:rsid w:val="00DC5A83"/>
    <w:rsid w:val="00DC77C5"/>
    <w:rsid w:val="00DF23E6"/>
    <w:rsid w:val="00E310DE"/>
    <w:rsid w:val="00E35867"/>
    <w:rsid w:val="00E36AB2"/>
    <w:rsid w:val="00E44D2C"/>
    <w:rsid w:val="00ED260B"/>
    <w:rsid w:val="00F27204"/>
    <w:rsid w:val="00F31790"/>
    <w:rsid w:val="00F56AC5"/>
    <w:rsid w:val="00F62342"/>
    <w:rsid w:val="00F72DAF"/>
    <w:rsid w:val="00F8558B"/>
    <w:rsid w:val="00F8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F444"/>
  <w15:chartTrackingRefBased/>
  <w15:docId w15:val="{3521258C-8D61-4F3E-A010-525BA4A8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B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B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5BD0"/>
  </w:style>
  <w:style w:type="paragraph" w:styleId="a5">
    <w:name w:val="footer"/>
    <w:basedOn w:val="a"/>
    <w:link w:val="a6"/>
    <w:uiPriority w:val="99"/>
    <w:unhideWhenUsed/>
    <w:rsid w:val="00955B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5BD0"/>
  </w:style>
  <w:style w:type="paragraph" w:customStyle="1" w:styleId="P19">
    <w:name w:val="P19"/>
    <w:basedOn w:val="a"/>
    <w:rsid w:val="00955BD0"/>
    <w:pPr>
      <w:widowControl w:val="0"/>
      <w:autoSpaceDE w:val="0"/>
      <w:autoSpaceDN w:val="0"/>
      <w:adjustRightInd w:val="0"/>
      <w:spacing w:after="0" w:line="240" w:lineRule="auto"/>
    </w:pPr>
    <w:rPr>
      <w:rFonts w:ascii="Times New Roman KZ" w:eastAsia="Times New Roman KZ" w:hAnsi="Times New Roman KZ" w:cs="Times New Roman KZ"/>
      <w:sz w:val="28"/>
      <w:szCs w:val="20"/>
      <w:lang w:eastAsia="ko-KR"/>
    </w:rPr>
  </w:style>
  <w:style w:type="table" w:styleId="a7">
    <w:name w:val="Table Grid"/>
    <w:basedOn w:val="a1"/>
    <w:uiPriority w:val="59"/>
    <w:rsid w:val="00955B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955BD0"/>
    <w:pPr>
      <w:ind w:left="720"/>
      <w:contextualSpacing/>
    </w:pPr>
  </w:style>
  <w:style w:type="paragraph" w:styleId="2">
    <w:name w:val="Body Text 2"/>
    <w:basedOn w:val="a"/>
    <w:link w:val="20"/>
    <w:rsid w:val="00955BD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55BD0"/>
    <w:rPr>
      <w:rFonts w:ascii="Times New Roman" w:eastAsia="Times New Roman" w:hAnsi="Times New Roman" w:cs="Times New Roman"/>
      <w:sz w:val="28"/>
      <w:szCs w:val="20"/>
      <w:lang w:eastAsia="ru-RU"/>
    </w:rPr>
  </w:style>
  <w:style w:type="paragraph" w:styleId="a9">
    <w:name w:val="Body Text Indent"/>
    <w:basedOn w:val="a"/>
    <w:link w:val="aa"/>
    <w:rsid w:val="00955BD0"/>
    <w:pPr>
      <w:spacing w:after="120" w:line="240" w:lineRule="auto"/>
      <w:ind w:left="283"/>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955BD0"/>
    <w:rPr>
      <w:rFonts w:ascii="Times New Roman" w:eastAsia="Times New Roman" w:hAnsi="Times New Roman" w:cs="Times New Roman"/>
      <w:sz w:val="28"/>
      <w:szCs w:val="20"/>
      <w:lang w:eastAsia="ru-RU"/>
    </w:rPr>
  </w:style>
  <w:style w:type="character" w:styleId="ab">
    <w:name w:val="Strong"/>
    <w:basedOn w:val="a0"/>
    <w:qFormat/>
    <w:rsid w:val="00955BD0"/>
    <w:rPr>
      <w:b/>
      <w:bCs/>
    </w:rPr>
  </w:style>
  <w:style w:type="paragraph" w:styleId="ac">
    <w:name w:val="Normal (Web)"/>
    <w:aliases w:val="Обычный (веб) Знак, Знак41 Знак,Знак4 Знак Знак1 Знак,Знак4 Знак1 Знак,Знак41 Знак,Обычный (Web)11 Знак,Обычный (веб) Знак11 Знак,Обычный (веб) Знак Знак11 Знак, Знак Знак1 Знак1 Знак,Обычный (веб) Знак Знак Знак1 Знак,Обычный (веб) Знак1"/>
    <w:basedOn w:val="a"/>
    <w:link w:val="21"/>
    <w:qFormat/>
    <w:rsid w:val="00955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955BD0"/>
  </w:style>
  <w:style w:type="character" w:customStyle="1" w:styleId="21">
    <w:name w:val="Обычный (веб) Знак2"/>
    <w:aliases w:val="Обычный (веб) Знак Знак, Знак41 Знак Знак,Знак4 Знак Знак1 Знак Знак,Знак4 Знак1 Знак Знак,Знак41 Знак Знак,Обычный (Web)11 Знак Знак,Обычный (веб) Знак11 Знак Знак,Обычный (веб) Знак Знак11 Знак Знак, Знак Знак1 Знак1 Знак Знак"/>
    <w:basedOn w:val="a0"/>
    <w:link w:val="ac"/>
    <w:rsid w:val="00955BD0"/>
    <w:rPr>
      <w:rFonts w:ascii="Times New Roman" w:eastAsia="Times New Roman" w:hAnsi="Times New Roman" w:cs="Times New Roman"/>
      <w:sz w:val="24"/>
      <w:szCs w:val="24"/>
      <w:lang w:eastAsia="ru-RU"/>
    </w:rPr>
  </w:style>
  <w:style w:type="character" w:customStyle="1" w:styleId="hpsatn">
    <w:name w:val="hps atn"/>
    <w:basedOn w:val="a0"/>
    <w:rsid w:val="00955BD0"/>
  </w:style>
  <w:style w:type="character" w:styleId="ad">
    <w:name w:val="Hyperlink"/>
    <w:basedOn w:val="a0"/>
    <w:unhideWhenUsed/>
    <w:rsid w:val="00955BD0"/>
    <w:rPr>
      <w:color w:val="0563C1" w:themeColor="hyperlink"/>
      <w:u w:val="single"/>
    </w:rPr>
  </w:style>
  <w:style w:type="character" w:customStyle="1" w:styleId="apple-converted-space">
    <w:name w:val="apple-converted-space"/>
    <w:basedOn w:val="a0"/>
    <w:rsid w:val="00955BD0"/>
  </w:style>
  <w:style w:type="paragraph" w:customStyle="1" w:styleId="ae">
    <w:name w:val="Название предприятия"/>
    <w:basedOn w:val="a"/>
    <w:next w:val="a"/>
    <w:autoRedefine/>
    <w:rsid w:val="00F62342"/>
    <w:pPr>
      <w:tabs>
        <w:tab w:val="left" w:pos="2160"/>
        <w:tab w:val="right" w:pos="6480"/>
      </w:tabs>
      <w:spacing w:before="240" w:after="40" w:line="220" w:lineRule="atLeast"/>
    </w:pPr>
    <w:rPr>
      <w:rFonts w:ascii="Arial" w:eastAsia="Batang" w:hAnsi="Arial" w:cs="Times New Roman"/>
      <w:sz w:val="20"/>
      <w:szCs w:val="20"/>
    </w:rPr>
  </w:style>
  <w:style w:type="paragraph" w:styleId="af">
    <w:name w:val="No Spacing"/>
    <w:aliases w:val="АЛЬБОМНАЯ,Без интервала1,No Spacing"/>
    <w:uiPriority w:val="1"/>
    <w:qFormat/>
    <w:rsid w:val="003A3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5276/2410-1257-2020-4-49-53" TargetMode="External"/><Relationship Id="rId3" Type="http://schemas.openxmlformats.org/officeDocument/2006/relationships/webSettings" Target="webSettings.xml"/><Relationship Id="rId7" Type="http://schemas.openxmlformats.org/officeDocument/2006/relationships/hyperlink" Target="https://eyepress.ru/repository/record.aspx?oai:eyepress.ru:article4265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11</Pages>
  <Words>2410</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dcterms:created xsi:type="dcterms:W3CDTF">2021-03-04T07:43:00Z</dcterms:created>
  <dcterms:modified xsi:type="dcterms:W3CDTF">2021-03-09T07:08:00Z</dcterms:modified>
</cp:coreProperties>
</file>