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-277" w:type="dxa"/>
        <w:tblBorders>
          <w:top w:val="single" w:sz="12" w:space="0" w:color="auto"/>
        </w:tblBorders>
        <w:tblLook w:val="0000"/>
      </w:tblPr>
      <w:tblGrid>
        <w:gridCol w:w="375"/>
        <w:gridCol w:w="5640"/>
        <w:gridCol w:w="4585"/>
        <w:gridCol w:w="215"/>
      </w:tblGrid>
      <w:tr w:rsidR="006A0BD7" w:rsidTr="006A0BD7">
        <w:trPr>
          <w:trHeight w:val="100"/>
        </w:trPr>
        <w:tc>
          <w:tcPr>
            <w:tcW w:w="10815" w:type="dxa"/>
            <w:gridSpan w:val="4"/>
          </w:tcPr>
          <w:p w:rsidR="006A0BD7" w:rsidRDefault="006A0BD7">
            <w:pPr>
              <w:spacing w:after="0" w:line="248" w:lineRule="auto"/>
              <w:rPr>
                <w:b/>
                <w:bCs/>
              </w:rPr>
            </w:pPr>
          </w:p>
        </w:tc>
      </w:tr>
      <w:tr w:rsidR="0064124C" w:rsidTr="006A0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75" w:type="dxa"/>
          <w:wAfter w:w="215" w:type="dxa"/>
        </w:trPr>
        <w:tc>
          <w:tcPr>
            <w:tcW w:w="5640" w:type="dxa"/>
          </w:tcPr>
          <w:p w:rsidR="0064124C" w:rsidRDefault="0064124C" w:rsidP="003E50E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64124C" w:rsidRDefault="001431F0" w:rsidP="003E50E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</w:t>
            </w:r>
            <w:r w:rsidR="0064124C">
              <w:rPr>
                <w:b/>
                <w:bCs/>
                <w:sz w:val="28"/>
                <w:szCs w:val="28"/>
              </w:rPr>
              <w:t>У</w:t>
            </w:r>
            <w:r w:rsidR="0064124C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64124C" w:rsidTr="006A0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75" w:type="dxa"/>
          <w:wAfter w:w="215" w:type="dxa"/>
        </w:trPr>
        <w:tc>
          <w:tcPr>
            <w:tcW w:w="5640" w:type="dxa"/>
          </w:tcPr>
          <w:p w:rsidR="0064124C" w:rsidRDefault="0064124C" w:rsidP="003E50E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1431F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64124C" w:rsidRDefault="0064124C" w:rsidP="003E50E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на заседании Ученого совета</w:t>
            </w:r>
          </w:p>
        </w:tc>
      </w:tr>
      <w:tr w:rsidR="0064124C" w:rsidTr="006A0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75" w:type="dxa"/>
          <w:wAfter w:w="215" w:type="dxa"/>
        </w:trPr>
        <w:tc>
          <w:tcPr>
            <w:tcW w:w="5640" w:type="dxa"/>
          </w:tcPr>
          <w:p w:rsidR="0064124C" w:rsidRDefault="0064124C" w:rsidP="003E50E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64124C" w:rsidRDefault="0064124C" w:rsidP="002A1F3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1431F0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1431F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2A1F3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A44E6" w:rsidRDefault="009A44E6">
      <w:pPr>
        <w:spacing w:after="0" w:line="248" w:lineRule="auto"/>
        <w:jc w:val="right"/>
        <w:rPr>
          <w:lang w:val="ru-RU"/>
        </w:rPr>
      </w:pPr>
    </w:p>
    <w:p w:rsidR="0001306F" w:rsidRPr="0001306F" w:rsidRDefault="0001306F">
      <w:pPr>
        <w:spacing w:after="0" w:line="248" w:lineRule="auto"/>
        <w:jc w:val="right"/>
        <w:rPr>
          <w:lang w:val="ru-RU"/>
        </w:rPr>
      </w:pPr>
    </w:p>
    <w:p w:rsidR="009A44E6" w:rsidRPr="0064124C" w:rsidRDefault="00C12A4F">
      <w:pPr>
        <w:spacing w:after="0" w:line="248" w:lineRule="auto"/>
        <w:jc w:val="center"/>
        <w:rPr>
          <w:sz w:val="28"/>
          <w:szCs w:val="28"/>
          <w:lang w:val="ru-RU"/>
        </w:rPr>
      </w:pPr>
      <w:r w:rsidRPr="0064124C">
        <w:rPr>
          <w:b/>
          <w:bCs/>
          <w:sz w:val="28"/>
          <w:szCs w:val="28"/>
          <w:lang w:val="ru-RU"/>
        </w:rPr>
        <w:t>Академический календарь студентов 20</w:t>
      </w:r>
      <w:r w:rsidR="002A1F34">
        <w:rPr>
          <w:b/>
          <w:bCs/>
          <w:sz w:val="28"/>
          <w:szCs w:val="28"/>
          <w:lang w:val="ru-RU"/>
        </w:rPr>
        <w:t>20</w:t>
      </w:r>
      <w:r w:rsidRPr="0064124C">
        <w:rPr>
          <w:b/>
          <w:bCs/>
          <w:sz w:val="28"/>
          <w:szCs w:val="28"/>
          <w:lang w:val="ru-RU"/>
        </w:rPr>
        <w:t>-202</w:t>
      </w:r>
      <w:r w:rsidR="002A1F34">
        <w:rPr>
          <w:b/>
          <w:bCs/>
          <w:sz w:val="28"/>
          <w:szCs w:val="28"/>
          <w:lang w:val="ru-RU"/>
        </w:rPr>
        <w:t>1</w:t>
      </w:r>
      <w:r w:rsidRPr="0064124C">
        <w:rPr>
          <w:b/>
          <w:bCs/>
          <w:sz w:val="28"/>
          <w:szCs w:val="28"/>
          <w:lang w:val="ru-RU"/>
        </w:rPr>
        <w:t xml:space="preserve"> учебный год</w:t>
      </w:r>
    </w:p>
    <w:p w:rsidR="009A44E6" w:rsidRPr="0064124C" w:rsidRDefault="009A44E6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220"/>
        <w:gridCol w:w="2890"/>
        <w:gridCol w:w="5254"/>
      </w:tblGrid>
      <w:tr w:rsidR="009A44E6" w:rsidRPr="0064124C" w:rsidTr="001431F0">
        <w:tc>
          <w:tcPr>
            <w:tcW w:w="2081" w:type="dxa"/>
            <w:gridSpan w:val="2"/>
          </w:tcPr>
          <w:p w:rsidR="009A44E6" w:rsidRPr="0064124C" w:rsidRDefault="00C12A4F">
            <w:pPr>
              <w:spacing w:after="0" w:line="248" w:lineRule="auto"/>
              <w:rPr>
                <w:sz w:val="28"/>
                <w:szCs w:val="28"/>
              </w:rPr>
            </w:pPr>
            <w:r w:rsidRPr="0064124C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8144" w:type="dxa"/>
            <w:gridSpan w:val="2"/>
          </w:tcPr>
          <w:p w:rsidR="009A44E6" w:rsidRPr="0064124C" w:rsidRDefault="0095097A" w:rsidP="009B4AEF">
            <w:pPr>
              <w:spacing w:after="0" w:line="248" w:lineRule="auto"/>
              <w:rPr>
                <w:sz w:val="28"/>
                <w:szCs w:val="28"/>
              </w:rPr>
            </w:pPr>
            <w:r w:rsidRPr="0095097A">
              <w:rPr>
                <w:sz w:val="28"/>
                <w:szCs w:val="28"/>
              </w:rPr>
              <w:t xml:space="preserve"> 6В10103</w:t>
            </w:r>
            <w:r w:rsidR="00C12A4F" w:rsidRPr="0064124C">
              <w:rPr>
                <w:sz w:val="28"/>
                <w:szCs w:val="28"/>
              </w:rPr>
              <w:t xml:space="preserve"> «Общая</w:t>
            </w:r>
            <w:r w:rsidR="001431F0">
              <w:rPr>
                <w:sz w:val="28"/>
                <w:szCs w:val="28"/>
                <w:lang w:val="ru-RU"/>
              </w:rPr>
              <w:t xml:space="preserve"> </w:t>
            </w:r>
            <w:r w:rsidR="009B4AEF">
              <w:rPr>
                <w:sz w:val="28"/>
                <w:szCs w:val="28"/>
                <w:lang w:val="ru-RU"/>
              </w:rPr>
              <w:t>медицина</w:t>
            </w:r>
            <w:r w:rsidR="00C12A4F" w:rsidRPr="0064124C">
              <w:rPr>
                <w:sz w:val="28"/>
                <w:szCs w:val="28"/>
              </w:rPr>
              <w:t>»</w:t>
            </w:r>
          </w:p>
        </w:tc>
      </w:tr>
      <w:tr w:rsidR="009A44E6" w:rsidRPr="0064124C" w:rsidTr="001431F0">
        <w:tc>
          <w:tcPr>
            <w:tcW w:w="2081" w:type="dxa"/>
            <w:gridSpan w:val="2"/>
          </w:tcPr>
          <w:p w:rsidR="009A44E6" w:rsidRPr="0064124C" w:rsidRDefault="00C12A4F">
            <w:pPr>
              <w:spacing w:after="0" w:line="248" w:lineRule="auto"/>
              <w:rPr>
                <w:sz w:val="28"/>
                <w:szCs w:val="28"/>
              </w:rPr>
            </w:pPr>
            <w:r w:rsidRPr="0064124C">
              <w:rPr>
                <w:b/>
                <w:bCs/>
                <w:sz w:val="28"/>
                <w:szCs w:val="28"/>
              </w:rPr>
              <w:t>Год</w:t>
            </w:r>
            <w:r w:rsidR="001431F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4124C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8144" w:type="dxa"/>
            <w:gridSpan w:val="2"/>
          </w:tcPr>
          <w:p w:rsidR="009A44E6" w:rsidRPr="0064124C" w:rsidRDefault="00C12A4F">
            <w:pPr>
              <w:spacing w:after="0" w:line="248" w:lineRule="auto"/>
              <w:rPr>
                <w:sz w:val="28"/>
                <w:szCs w:val="28"/>
              </w:rPr>
            </w:pPr>
            <w:r w:rsidRPr="0064124C">
              <w:rPr>
                <w:sz w:val="28"/>
                <w:szCs w:val="28"/>
              </w:rPr>
              <w:t>Седьмой</w:t>
            </w:r>
            <w:r w:rsidR="001431F0">
              <w:rPr>
                <w:sz w:val="28"/>
                <w:szCs w:val="28"/>
                <w:lang w:val="ru-RU"/>
              </w:rPr>
              <w:t xml:space="preserve"> </w:t>
            </w:r>
            <w:r w:rsidRPr="0064124C">
              <w:rPr>
                <w:sz w:val="28"/>
                <w:szCs w:val="28"/>
              </w:rPr>
              <w:t>год</w:t>
            </w:r>
          </w:p>
        </w:tc>
      </w:tr>
      <w:tr w:rsidR="009A44E6" w:rsidTr="0001306F"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6" w:rsidRPr="005768C6" w:rsidRDefault="001431F0">
            <w:pPr>
              <w:spacing w:after="0" w:line="248" w:lineRule="auto"/>
              <w:jc w:val="center"/>
              <w:rPr>
                <w:lang w:val="ru-RU"/>
              </w:rPr>
            </w:pPr>
            <w:r w:rsidRPr="009B4AEF">
              <w:rPr>
                <w:lang w:val="ru-RU"/>
              </w:rPr>
              <w:tab/>
            </w:r>
            <w:r w:rsidR="00C12A4F" w:rsidRPr="005768C6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E6" w:rsidRDefault="00C12A4F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1431F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A71B6C" w:rsidTr="00A71B6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6C" w:rsidRPr="00A71B6C" w:rsidRDefault="00A71B6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71B6C">
              <w:rPr>
                <w:bCs/>
                <w:lang w:val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6C" w:rsidRPr="00A71B6C" w:rsidRDefault="00A71B6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71B6C">
              <w:rPr>
                <w:bCs/>
                <w:lang w:val="ru-RU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6C" w:rsidRPr="00A71B6C" w:rsidRDefault="00A71B6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71B6C">
              <w:rPr>
                <w:bCs/>
                <w:lang w:val="ru-RU"/>
              </w:rPr>
              <w:t>3</w:t>
            </w:r>
          </w:p>
        </w:tc>
      </w:tr>
      <w:tr w:rsidR="002A1F34" w:rsidRPr="00B84E91" w:rsidTr="00A71B6C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1F34" w:rsidRDefault="002A1F34" w:rsidP="002A1F34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2A1F34" w:rsidRDefault="002A1F34" w:rsidP="002A1F3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Default="002A1F34" w:rsidP="002A1F34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1431F0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Pr="00EA213B" w:rsidRDefault="001431F0" w:rsidP="002A1F3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A1F34" w:rsidRPr="00EA213B">
              <w:rPr>
                <w:lang w:val="ru-RU"/>
              </w:rPr>
              <w:t>0</w:t>
            </w:r>
            <w:r w:rsidR="002A1F34" w:rsidRPr="00EA213B">
              <w:t>1</w:t>
            </w:r>
            <w:r w:rsidR="002A1F34" w:rsidRPr="00EA213B">
              <w:rPr>
                <w:lang w:val="ru-RU"/>
              </w:rPr>
              <w:t xml:space="preserve"> сентябрь 20</w:t>
            </w:r>
            <w:r w:rsidR="002A1F34" w:rsidRPr="00EA213B">
              <w:t>20</w:t>
            </w:r>
            <w:r w:rsidR="002A1F34" w:rsidRPr="00EA213B">
              <w:rPr>
                <w:lang w:val="ru-RU"/>
              </w:rPr>
              <w:t xml:space="preserve">г. - </w:t>
            </w:r>
            <w:r w:rsidR="002A1F34" w:rsidRPr="00EA213B">
              <w:t>13</w:t>
            </w:r>
            <w:r w:rsidR="002A1F34" w:rsidRPr="00EA213B">
              <w:rPr>
                <w:lang w:val="ru-RU"/>
              </w:rPr>
              <w:t xml:space="preserve"> декабрь 2020г.</w:t>
            </w:r>
          </w:p>
        </w:tc>
      </w:tr>
      <w:tr w:rsidR="002A1F34" w:rsidRPr="00B84E91" w:rsidTr="001431F0">
        <w:trPr>
          <w:trHeight w:val="442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1F34" w:rsidRPr="005768C6" w:rsidRDefault="002A1F34" w:rsidP="002A1F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Default="002A1F34" w:rsidP="002A1F34">
            <w:pPr>
              <w:spacing w:after="0" w:line="248" w:lineRule="auto"/>
            </w:pPr>
            <w:r>
              <w:t>Экзаменационная</w:t>
            </w:r>
            <w:r w:rsidR="001431F0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Pr="00DE748F" w:rsidRDefault="001431F0" w:rsidP="002A1F3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A1F34" w:rsidRPr="00DE748F">
              <w:rPr>
                <w:lang w:val="ru-RU"/>
              </w:rPr>
              <w:t>14 декабрь 2020г. - 03 январь 2021г.</w:t>
            </w:r>
          </w:p>
        </w:tc>
      </w:tr>
      <w:tr w:rsidR="002A1F34" w:rsidRPr="00B84E91" w:rsidTr="00A71B6C">
        <w:trPr>
          <w:trHeight w:val="395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1F34" w:rsidRPr="005768C6" w:rsidRDefault="002A1F34" w:rsidP="002A1F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Default="002A1F34" w:rsidP="002A1F34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Pr="006915C2" w:rsidRDefault="001431F0" w:rsidP="002A1F3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A1F34" w:rsidRPr="006915C2">
              <w:rPr>
                <w:lang w:val="ru-RU"/>
              </w:rPr>
              <w:t xml:space="preserve">04 январь 2021г. - 17 январь 2021г. </w:t>
            </w:r>
          </w:p>
        </w:tc>
      </w:tr>
      <w:tr w:rsidR="002A1F34" w:rsidRPr="00B84E91" w:rsidTr="00A71B6C">
        <w:trPr>
          <w:trHeight w:val="295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1F34" w:rsidRDefault="002A1F34" w:rsidP="002A1F34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2A1F34" w:rsidRDefault="002A1F34" w:rsidP="002A1F3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Default="002A1F34" w:rsidP="002A1F34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1431F0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Pr="00E02375" w:rsidRDefault="001431F0" w:rsidP="002A1F3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A1F34" w:rsidRPr="00E02375">
              <w:rPr>
                <w:lang w:val="ru-RU"/>
              </w:rPr>
              <w:t xml:space="preserve">18 январь 2021г. - 02 май 2021г. </w:t>
            </w:r>
          </w:p>
        </w:tc>
      </w:tr>
      <w:tr w:rsidR="002A1F34" w:rsidRPr="00B84E91" w:rsidTr="001431F0">
        <w:trPr>
          <w:trHeight w:val="27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1F34" w:rsidRPr="005768C6" w:rsidRDefault="002A1F34" w:rsidP="002A1F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Default="002A1F34" w:rsidP="002A1F34">
            <w:pPr>
              <w:spacing w:after="0" w:line="248" w:lineRule="auto"/>
            </w:pPr>
            <w:r>
              <w:t>Экзаменационная</w:t>
            </w:r>
            <w:r w:rsidR="001431F0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Pr="006B313F" w:rsidRDefault="001431F0" w:rsidP="002A1F3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A1F34" w:rsidRPr="006B313F">
              <w:rPr>
                <w:lang w:val="ru-RU"/>
              </w:rPr>
              <w:t xml:space="preserve">03 май 2021г. - 23 май 2021г. </w:t>
            </w:r>
          </w:p>
        </w:tc>
      </w:tr>
      <w:tr w:rsidR="002A1F34" w:rsidRPr="00B84E91" w:rsidTr="001431F0">
        <w:trPr>
          <w:trHeight w:val="24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1F34" w:rsidRPr="005768C6" w:rsidRDefault="002A1F34" w:rsidP="002A1F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Default="002A1F34" w:rsidP="002A1F34">
            <w:pPr>
              <w:spacing w:after="0" w:line="248" w:lineRule="auto"/>
            </w:pPr>
            <w:r>
              <w:t>Консультация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Pr="00DC6A39" w:rsidRDefault="002A1F34" w:rsidP="000962EF">
            <w:pPr>
              <w:spacing w:after="0" w:line="248" w:lineRule="auto"/>
              <w:rPr>
                <w:lang w:val="ru-RU"/>
              </w:rPr>
            </w:pPr>
            <w:r w:rsidRPr="00DC6A39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4 </w:t>
            </w:r>
            <w:r w:rsidRPr="00DC6A39">
              <w:rPr>
                <w:lang w:val="ru-RU"/>
              </w:rPr>
              <w:t>май 202</w:t>
            </w:r>
            <w:r>
              <w:rPr>
                <w:lang w:val="ru-RU"/>
              </w:rPr>
              <w:t>1</w:t>
            </w:r>
            <w:r w:rsidRPr="00DC6A39">
              <w:rPr>
                <w:lang w:val="ru-RU"/>
              </w:rPr>
              <w:t xml:space="preserve">г. </w:t>
            </w:r>
            <w:r w:rsidR="001431F0">
              <w:rPr>
                <w:lang w:val="ru-RU"/>
              </w:rPr>
              <w:t>–</w:t>
            </w:r>
            <w:r w:rsidRPr="00DC6A39">
              <w:rPr>
                <w:lang w:val="ru-RU"/>
              </w:rPr>
              <w:t xml:space="preserve"> </w:t>
            </w:r>
            <w:r w:rsidR="000962EF">
              <w:rPr>
                <w:lang w:val="ru-RU"/>
              </w:rPr>
              <w:t>30</w:t>
            </w:r>
            <w:r w:rsidR="001431F0">
              <w:rPr>
                <w:lang w:val="ru-RU"/>
              </w:rPr>
              <w:t xml:space="preserve"> </w:t>
            </w:r>
            <w:r w:rsidR="000962EF">
              <w:rPr>
                <w:lang w:val="ru-RU"/>
              </w:rPr>
              <w:t>май</w:t>
            </w:r>
            <w:r w:rsidRPr="00DC6A39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DC6A39">
              <w:rPr>
                <w:lang w:val="ru-RU"/>
              </w:rPr>
              <w:t xml:space="preserve">г. </w:t>
            </w:r>
          </w:p>
        </w:tc>
      </w:tr>
      <w:tr w:rsidR="002A1F34" w:rsidRPr="00B84E91" w:rsidTr="00A71B6C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1F34" w:rsidRPr="005768C6" w:rsidRDefault="002A1F34" w:rsidP="002A1F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Default="002A1F34" w:rsidP="002A1F34">
            <w:pPr>
              <w:spacing w:after="0" w:line="248" w:lineRule="auto"/>
            </w:pPr>
            <w:r>
              <w:t>Итоговая</w:t>
            </w:r>
            <w:r w:rsidR="001431F0">
              <w:rPr>
                <w:lang w:val="ru-RU"/>
              </w:rPr>
              <w:t xml:space="preserve"> </w:t>
            </w:r>
            <w:r>
              <w:t>государственная</w:t>
            </w:r>
            <w:r w:rsidR="001431F0">
              <w:rPr>
                <w:lang w:val="ru-RU"/>
              </w:rPr>
              <w:t xml:space="preserve"> </w:t>
            </w:r>
            <w:r>
              <w:t>аттестация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4" w:rsidRPr="00DC6A39" w:rsidRDefault="001431F0" w:rsidP="003C74B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C74B1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="003C74B1">
              <w:rPr>
                <w:lang w:val="ru-RU"/>
              </w:rPr>
              <w:t>май</w:t>
            </w:r>
            <w:bookmarkStart w:id="0" w:name="_GoBack"/>
            <w:bookmarkEnd w:id="0"/>
            <w:r w:rsidR="002A1F34" w:rsidRPr="00DC6A39">
              <w:rPr>
                <w:lang w:val="ru-RU"/>
              </w:rPr>
              <w:t xml:space="preserve"> 202</w:t>
            </w:r>
            <w:r w:rsidR="002A1F34">
              <w:rPr>
                <w:lang w:val="ru-RU"/>
              </w:rPr>
              <w:t>1</w:t>
            </w:r>
            <w:r w:rsidR="002A1F34" w:rsidRPr="00DC6A39">
              <w:rPr>
                <w:lang w:val="ru-RU"/>
              </w:rPr>
              <w:t>г. - 2</w:t>
            </w:r>
            <w:r w:rsidR="002A1F34">
              <w:rPr>
                <w:lang w:val="ru-RU"/>
              </w:rPr>
              <w:t>7</w:t>
            </w:r>
            <w:r w:rsidR="002A1F34" w:rsidRPr="00DC6A39">
              <w:rPr>
                <w:lang w:val="ru-RU"/>
              </w:rPr>
              <w:t xml:space="preserve"> июнь 202</w:t>
            </w:r>
            <w:r w:rsidR="002A1F34">
              <w:rPr>
                <w:lang w:val="ru-RU"/>
              </w:rPr>
              <w:t>1</w:t>
            </w:r>
            <w:r w:rsidR="002A1F34" w:rsidRPr="00DC6A39">
              <w:rPr>
                <w:lang w:val="ru-RU"/>
              </w:rPr>
              <w:t xml:space="preserve">г. </w:t>
            </w:r>
          </w:p>
        </w:tc>
      </w:tr>
    </w:tbl>
    <w:p w:rsidR="009A44E6" w:rsidRPr="005768C6" w:rsidRDefault="00C12A4F">
      <w:pPr>
        <w:spacing w:after="0"/>
        <w:rPr>
          <w:lang w:val="ru-RU"/>
        </w:rPr>
      </w:pPr>
      <w:r w:rsidRPr="005768C6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B84E91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5768C6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1E6CCD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9A44E6" w:rsidRPr="005768C6" w:rsidRDefault="009A44E6">
      <w:pPr>
        <w:spacing w:after="0" w:line="248" w:lineRule="auto"/>
        <w:jc w:val="right"/>
        <w:rPr>
          <w:lang w:val="ru-RU"/>
        </w:rPr>
      </w:pPr>
    </w:p>
    <w:p w:rsidR="009A44E6" w:rsidRPr="0064124C" w:rsidRDefault="0064124C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b/>
          <w:bCs/>
          <w:sz w:val="28"/>
          <w:szCs w:val="28"/>
          <w:lang w:val="ru-RU"/>
        </w:rPr>
        <w:t>Выходные и п</w:t>
      </w:r>
      <w:r w:rsidR="00C12A4F" w:rsidRPr="0064124C">
        <w:rPr>
          <w:b/>
          <w:bCs/>
          <w:sz w:val="28"/>
          <w:szCs w:val="28"/>
          <w:lang w:val="ru-RU"/>
        </w:rPr>
        <w:t>раздничные дни: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1-2 январь - Новый год;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7 январь - Рождество;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8 март - Международный женский день;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21-2</w:t>
      </w:r>
      <w:r w:rsidR="00B6561C">
        <w:rPr>
          <w:sz w:val="28"/>
          <w:szCs w:val="28"/>
          <w:lang w:val="ru-RU"/>
        </w:rPr>
        <w:t>3</w:t>
      </w:r>
      <w:r w:rsidRPr="0064124C">
        <w:rPr>
          <w:sz w:val="28"/>
          <w:szCs w:val="28"/>
          <w:lang w:val="ru-RU"/>
        </w:rPr>
        <w:t xml:space="preserve"> март </w:t>
      </w:r>
      <w:r w:rsidR="001431F0">
        <w:rPr>
          <w:sz w:val="28"/>
          <w:szCs w:val="28"/>
          <w:lang w:val="ru-RU"/>
        </w:rPr>
        <w:t>–</w:t>
      </w:r>
      <w:r w:rsidRPr="0064124C">
        <w:rPr>
          <w:sz w:val="28"/>
          <w:szCs w:val="28"/>
          <w:lang w:val="ru-RU"/>
        </w:rPr>
        <w:t xml:space="preserve"> Наурыз</w:t>
      </w:r>
      <w:r w:rsidR="001431F0">
        <w:rPr>
          <w:sz w:val="28"/>
          <w:szCs w:val="28"/>
          <w:lang w:val="ru-RU"/>
        </w:rPr>
        <w:t xml:space="preserve"> </w:t>
      </w:r>
      <w:r w:rsidRPr="0064124C">
        <w:rPr>
          <w:sz w:val="28"/>
          <w:szCs w:val="28"/>
          <w:lang w:val="ru-RU"/>
        </w:rPr>
        <w:t>мейрамы;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1 май - Праздник единства народа Казахстана;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7 май - День защитника Отечества;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9 май - День Победы;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6 июль - День Столицы;</w:t>
      </w:r>
    </w:p>
    <w:p w:rsidR="009A44E6" w:rsidRPr="0064124C" w:rsidRDefault="00B6561C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12A4F" w:rsidRPr="0064124C">
        <w:rPr>
          <w:sz w:val="28"/>
          <w:szCs w:val="28"/>
          <w:lang w:val="ru-RU"/>
        </w:rPr>
        <w:t xml:space="preserve">0 июль </w:t>
      </w:r>
      <w:r w:rsidR="001431F0">
        <w:rPr>
          <w:sz w:val="28"/>
          <w:szCs w:val="28"/>
          <w:lang w:val="ru-RU"/>
        </w:rPr>
        <w:t>–</w:t>
      </w:r>
      <w:r w:rsidR="00C12A4F" w:rsidRPr="0064124C">
        <w:rPr>
          <w:sz w:val="28"/>
          <w:szCs w:val="28"/>
          <w:lang w:val="ru-RU"/>
        </w:rPr>
        <w:t xml:space="preserve"> Құрбан</w:t>
      </w:r>
      <w:r w:rsidR="001431F0">
        <w:rPr>
          <w:sz w:val="28"/>
          <w:szCs w:val="28"/>
          <w:lang w:val="ru-RU"/>
        </w:rPr>
        <w:t xml:space="preserve"> </w:t>
      </w:r>
      <w:r w:rsidR="00C12A4F" w:rsidRPr="0064124C">
        <w:rPr>
          <w:sz w:val="28"/>
          <w:szCs w:val="28"/>
          <w:lang w:val="ru-RU"/>
        </w:rPr>
        <w:t>айт;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30 август - День Конституции;</w:t>
      </w:r>
    </w:p>
    <w:p w:rsidR="009A44E6" w:rsidRPr="0064124C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  <w:lang w:val="ru-RU"/>
        </w:rPr>
        <w:t>1 декабрь - День Первого Президента;</w:t>
      </w:r>
    </w:p>
    <w:p w:rsidR="009A44E6" w:rsidRDefault="00C12A4F">
      <w:pPr>
        <w:spacing w:after="0" w:line="248" w:lineRule="auto"/>
        <w:rPr>
          <w:sz w:val="28"/>
          <w:szCs w:val="28"/>
          <w:lang w:val="ru-RU"/>
        </w:rPr>
      </w:pPr>
      <w:r w:rsidRPr="0064124C">
        <w:rPr>
          <w:sz w:val="28"/>
          <w:szCs w:val="28"/>
        </w:rPr>
        <w:t xml:space="preserve">16-17 декабрь </w:t>
      </w:r>
      <w:r w:rsidR="001431F0">
        <w:rPr>
          <w:sz w:val="28"/>
          <w:szCs w:val="28"/>
        </w:rPr>
        <w:t>–</w:t>
      </w:r>
      <w:r w:rsidRPr="0064124C">
        <w:rPr>
          <w:sz w:val="28"/>
          <w:szCs w:val="28"/>
        </w:rPr>
        <w:t xml:space="preserve"> День</w:t>
      </w:r>
      <w:r w:rsidR="001431F0">
        <w:rPr>
          <w:sz w:val="28"/>
          <w:szCs w:val="28"/>
          <w:lang w:val="ru-RU"/>
        </w:rPr>
        <w:t xml:space="preserve"> </w:t>
      </w:r>
      <w:r w:rsidRPr="0064124C">
        <w:rPr>
          <w:sz w:val="28"/>
          <w:szCs w:val="28"/>
        </w:rPr>
        <w:t>Независимости</w:t>
      </w:r>
      <w:r w:rsidR="001431F0">
        <w:rPr>
          <w:sz w:val="28"/>
          <w:szCs w:val="28"/>
          <w:lang w:val="ru-RU"/>
        </w:rPr>
        <w:t xml:space="preserve"> </w:t>
      </w:r>
      <w:r w:rsidRPr="0064124C">
        <w:rPr>
          <w:sz w:val="28"/>
          <w:szCs w:val="28"/>
        </w:rPr>
        <w:t>Казахстана.</w:t>
      </w:r>
    </w:p>
    <w:p w:rsidR="00A71B6C" w:rsidRPr="00A71B6C" w:rsidRDefault="00A71B6C">
      <w:pPr>
        <w:spacing w:after="0" w:line="248" w:lineRule="auto"/>
        <w:rPr>
          <w:sz w:val="28"/>
          <w:szCs w:val="28"/>
          <w:lang w:val="ru-RU"/>
        </w:rPr>
      </w:pPr>
    </w:p>
    <w:p w:rsidR="00B84E91" w:rsidRPr="0064124C" w:rsidRDefault="00B84E91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9A44E6" w:rsidRPr="0064124C" w:rsidTr="0064124C">
        <w:tc>
          <w:tcPr>
            <w:tcW w:w="3507" w:type="dxa"/>
          </w:tcPr>
          <w:p w:rsidR="009A44E6" w:rsidRPr="0064124C" w:rsidRDefault="00C12A4F" w:rsidP="0064124C">
            <w:pPr>
              <w:spacing w:after="0"/>
              <w:jc w:val="center"/>
              <w:rPr>
                <w:sz w:val="28"/>
                <w:szCs w:val="28"/>
              </w:rPr>
            </w:pPr>
            <w:r w:rsidRPr="0064124C">
              <w:rPr>
                <w:b/>
                <w:bCs/>
                <w:sz w:val="28"/>
                <w:szCs w:val="28"/>
              </w:rPr>
              <w:t>Начальник</w:t>
            </w:r>
            <w:r w:rsidR="001431F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4124C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34" w:type="dxa"/>
          </w:tcPr>
          <w:p w:rsidR="009A44E6" w:rsidRPr="0064124C" w:rsidRDefault="009A44E6" w:rsidP="006412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9A44E6" w:rsidRPr="0064124C" w:rsidRDefault="00C12A4F" w:rsidP="0064124C">
            <w:pPr>
              <w:spacing w:after="0"/>
              <w:rPr>
                <w:sz w:val="28"/>
                <w:szCs w:val="28"/>
              </w:rPr>
            </w:pPr>
            <w:r w:rsidRPr="0064124C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C12A4F" w:rsidRDefault="00C12A4F"/>
    <w:sectPr w:rsidR="00C12A4F" w:rsidSect="009A44E6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BF" w:rsidRDefault="00CB02BF" w:rsidP="009A44E6">
      <w:pPr>
        <w:spacing w:after="0" w:line="240" w:lineRule="auto"/>
      </w:pPr>
      <w:r>
        <w:separator/>
      </w:r>
    </w:p>
  </w:endnote>
  <w:endnote w:type="continuationSeparator" w:id="1">
    <w:p w:rsidR="00CB02BF" w:rsidRDefault="00CB02BF" w:rsidP="009A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6" w:rsidRDefault="009A44E6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BF" w:rsidRDefault="00CB02BF" w:rsidP="009A44E6">
      <w:pPr>
        <w:spacing w:after="0" w:line="240" w:lineRule="auto"/>
      </w:pPr>
      <w:r>
        <w:separator/>
      </w:r>
    </w:p>
  </w:footnote>
  <w:footnote w:type="continuationSeparator" w:id="1">
    <w:p w:rsidR="00CB02BF" w:rsidRDefault="00CB02BF" w:rsidP="009A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1" w:type="dxa"/>
      <w:tblCellMar>
        <w:left w:w="10" w:type="dxa"/>
        <w:right w:w="10" w:type="dxa"/>
      </w:tblCellMar>
      <w:tblLook w:val="0000"/>
    </w:tblPr>
    <w:tblGrid>
      <w:gridCol w:w="3582"/>
      <w:gridCol w:w="2807"/>
      <w:gridCol w:w="3882"/>
    </w:tblGrid>
    <w:tr w:rsidR="009A44E6" w:rsidRPr="009B4AEF" w:rsidTr="00EA1964">
      <w:trPr>
        <w:trHeight w:val="703"/>
      </w:trPr>
      <w:tc>
        <w:tcPr>
          <w:tcW w:w="3582" w:type="dxa"/>
        </w:tcPr>
        <w:p w:rsidR="0001306F" w:rsidRPr="00EA1964" w:rsidRDefault="00C12A4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EA1964">
            <w:rPr>
              <w:b/>
              <w:bCs/>
              <w:lang w:val="ru-RU"/>
            </w:rPr>
            <w:t xml:space="preserve">ҚАЗАҚСТАН-РЕСЕЙ </w:t>
          </w:r>
        </w:p>
        <w:p w:rsidR="0001306F" w:rsidRPr="00EA1964" w:rsidRDefault="00C12A4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EA1964">
            <w:rPr>
              <w:b/>
              <w:bCs/>
              <w:lang w:val="ru-RU"/>
            </w:rPr>
            <w:t xml:space="preserve">МЕДИЦИНАЛЫҚ </w:t>
          </w:r>
        </w:p>
        <w:p w:rsidR="009A44E6" w:rsidRPr="00EA1964" w:rsidRDefault="00C12A4F">
          <w:pPr>
            <w:spacing w:after="0" w:line="248" w:lineRule="auto"/>
            <w:jc w:val="center"/>
            <w:rPr>
              <w:lang w:val="ru-RU"/>
            </w:rPr>
          </w:pPr>
          <w:r w:rsidRPr="00EA196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807" w:type="dxa"/>
        </w:tcPr>
        <w:p w:rsidR="009A44E6" w:rsidRPr="00EA1964" w:rsidRDefault="00516DFA">
          <w:pPr>
            <w:rPr>
              <w:lang w:val="ru-RU"/>
            </w:rPr>
          </w:pPr>
          <w:r w:rsidRPr="00516DF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6.7pt;margin-top:-14.25pt;width:59.2pt;height:62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3882" w:type="dxa"/>
        </w:tcPr>
        <w:p w:rsidR="0001306F" w:rsidRPr="00EA1964" w:rsidRDefault="00C12A4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EA1964">
            <w:rPr>
              <w:b/>
              <w:bCs/>
              <w:lang w:val="ru-RU"/>
            </w:rPr>
            <w:t>НУО КАЗАХСТАНСКО-</w:t>
          </w:r>
        </w:p>
        <w:p w:rsidR="009A44E6" w:rsidRPr="00EA1964" w:rsidRDefault="00C12A4F">
          <w:pPr>
            <w:spacing w:after="0" w:line="248" w:lineRule="auto"/>
            <w:jc w:val="center"/>
            <w:rPr>
              <w:lang w:val="ru-RU"/>
            </w:rPr>
          </w:pPr>
          <w:r w:rsidRPr="00EA196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9A44E6" w:rsidRPr="001E6CCD" w:rsidRDefault="009A44E6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44E6"/>
    <w:rsid w:val="0001306F"/>
    <w:rsid w:val="000962EF"/>
    <w:rsid w:val="001431F0"/>
    <w:rsid w:val="001E6CCD"/>
    <w:rsid w:val="0024780F"/>
    <w:rsid w:val="002A1F34"/>
    <w:rsid w:val="002A543D"/>
    <w:rsid w:val="003C74B1"/>
    <w:rsid w:val="003F5351"/>
    <w:rsid w:val="004D51FE"/>
    <w:rsid w:val="00516DFA"/>
    <w:rsid w:val="005768C6"/>
    <w:rsid w:val="005D6D39"/>
    <w:rsid w:val="0064124C"/>
    <w:rsid w:val="006A0BD7"/>
    <w:rsid w:val="00896F41"/>
    <w:rsid w:val="008A7E82"/>
    <w:rsid w:val="009122D6"/>
    <w:rsid w:val="00937604"/>
    <w:rsid w:val="0095097A"/>
    <w:rsid w:val="009A44E6"/>
    <w:rsid w:val="009B4AEF"/>
    <w:rsid w:val="009C62B7"/>
    <w:rsid w:val="00A71B6C"/>
    <w:rsid w:val="00A7648C"/>
    <w:rsid w:val="00AA4C07"/>
    <w:rsid w:val="00B1263B"/>
    <w:rsid w:val="00B6561C"/>
    <w:rsid w:val="00B8380E"/>
    <w:rsid w:val="00B84E91"/>
    <w:rsid w:val="00C12A4F"/>
    <w:rsid w:val="00C2146B"/>
    <w:rsid w:val="00CB02BF"/>
    <w:rsid w:val="00CD5A22"/>
    <w:rsid w:val="00EA1964"/>
    <w:rsid w:val="00F20C77"/>
    <w:rsid w:val="00FA7F89"/>
    <w:rsid w:val="00FF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9A44E6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1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06F"/>
  </w:style>
  <w:style w:type="paragraph" w:styleId="a5">
    <w:name w:val="footer"/>
    <w:basedOn w:val="a"/>
    <w:link w:val="a6"/>
    <w:uiPriority w:val="99"/>
    <w:semiHidden/>
    <w:unhideWhenUsed/>
    <w:rsid w:val="0001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2020-07-22T07:47:00Z</cp:lastPrinted>
  <dcterms:created xsi:type="dcterms:W3CDTF">2019-10-14T10:14:00Z</dcterms:created>
  <dcterms:modified xsi:type="dcterms:W3CDTF">2020-09-03T05:23:00Z</dcterms:modified>
</cp:coreProperties>
</file>