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62" w:type="dxa"/>
        <w:tblBorders>
          <w:top w:val="single" w:sz="12" w:space="0" w:color="auto"/>
        </w:tblBorders>
        <w:tblLook w:val="0000"/>
      </w:tblPr>
      <w:tblGrid>
        <w:gridCol w:w="360"/>
        <w:gridCol w:w="5640"/>
        <w:gridCol w:w="4585"/>
        <w:gridCol w:w="410"/>
      </w:tblGrid>
      <w:tr w:rsidR="00962DD6" w:rsidTr="00962DD6">
        <w:trPr>
          <w:trHeight w:val="100"/>
        </w:trPr>
        <w:tc>
          <w:tcPr>
            <w:tcW w:w="10995" w:type="dxa"/>
            <w:gridSpan w:val="4"/>
          </w:tcPr>
          <w:p w:rsidR="00962DD6" w:rsidRDefault="00962DD6">
            <w:pPr>
              <w:spacing w:after="0" w:line="248" w:lineRule="auto"/>
              <w:rPr>
                <w:b/>
                <w:bCs/>
              </w:rPr>
            </w:pP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на заседании Ученого совета</w:t>
            </w: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D856EF" w:rsidRDefault="00D856EF" w:rsidP="00910905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91090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5785E" w:rsidRDefault="0045785E">
      <w:pPr>
        <w:spacing w:after="0" w:line="248" w:lineRule="auto"/>
        <w:jc w:val="right"/>
      </w:pPr>
    </w:p>
    <w:p w:rsidR="0045785E" w:rsidRPr="00D856EF" w:rsidRDefault="00DB2A0F">
      <w:pPr>
        <w:spacing w:after="0" w:line="248" w:lineRule="auto"/>
        <w:jc w:val="center"/>
        <w:rPr>
          <w:sz w:val="28"/>
          <w:szCs w:val="28"/>
          <w:lang w:val="ru-RU"/>
        </w:rPr>
      </w:pPr>
      <w:r w:rsidRPr="00D856EF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718A8" w:rsidRPr="00D856EF">
        <w:rPr>
          <w:b/>
          <w:bCs/>
          <w:sz w:val="28"/>
          <w:szCs w:val="28"/>
          <w:lang w:val="ru-RU"/>
        </w:rPr>
        <w:t xml:space="preserve">обучающихся на </w:t>
      </w:r>
      <w:r w:rsidRPr="00D856EF">
        <w:rPr>
          <w:b/>
          <w:bCs/>
          <w:sz w:val="28"/>
          <w:szCs w:val="28"/>
          <w:lang w:val="ru-RU"/>
        </w:rPr>
        <w:t xml:space="preserve"> 20</w:t>
      </w:r>
      <w:r w:rsidR="00910905">
        <w:rPr>
          <w:b/>
          <w:bCs/>
          <w:sz w:val="28"/>
          <w:szCs w:val="28"/>
          <w:lang w:val="ru-RU"/>
        </w:rPr>
        <w:t>20-2021</w:t>
      </w:r>
      <w:r w:rsidRPr="00D856EF">
        <w:rPr>
          <w:b/>
          <w:bCs/>
          <w:sz w:val="28"/>
          <w:szCs w:val="28"/>
          <w:lang w:val="ru-RU"/>
        </w:rPr>
        <w:t xml:space="preserve"> учебный год</w:t>
      </w:r>
    </w:p>
    <w:p w:rsidR="0045785E" w:rsidRPr="00D856EF" w:rsidRDefault="0045785E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022"/>
        <w:gridCol w:w="4961"/>
      </w:tblGrid>
      <w:tr w:rsidR="0045785E" w:rsidRPr="00D856EF" w:rsidTr="000C2EE1">
        <w:tc>
          <w:tcPr>
            <w:tcW w:w="2242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45785E" w:rsidRPr="00D856EF" w:rsidTr="000C2EE1">
        <w:tc>
          <w:tcPr>
            <w:tcW w:w="2242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sz w:val="28"/>
                <w:szCs w:val="28"/>
              </w:rPr>
              <w:t>Пятый год</w:t>
            </w:r>
          </w:p>
        </w:tc>
      </w:tr>
      <w:tr w:rsidR="00775572" w:rsidRPr="00D856EF" w:rsidTr="000C2EE1">
        <w:tc>
          <w:tcPr>
            <w:tcW w:w="2242" w:type="dxa"/>
            <w:gridSpan w:val="2"/>
          </w:tcPr>
          <w:p w:rsidR="00775572" w:rsidRPr="00775572" w:rsidRDefault="00775572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Язык обучения:</w:t>
            </w:r>
          </w:p>
        </w:tc>
        <w:tc>
          <w:tcPr>
            <w:tcW w:w="7983" w:type="dxa"/>
            <w:gridSpan w:val="2"/>
          </w:tcPr>
          <w:p w:rsidR="00775572" w:rsidRPr="00775572" w:rsidRDefault="00775572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Английский</w:t>
            </w:r>
          </w:p>
        </w:tc>
      </w:tr>
      <w:tr w:rsidR="00297EC0" w:rsidTr="00D44C3E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154C78" w:rsidRDefault="00297EC0" w:rsidP="00D44C3E">
            <w:pPr>
              <w:spacing w:after="0" w:line="248" w:lineRule="auto"/>
              <w:jc w:val="center"/>
              <w:rPr>
                <w:lang w:val="ru-RU"/>
              </w:rPr>
            </w:pPr>
            <w:r w:rsidRPr="00154C78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297EC0" w:rsidTr="00D44C3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0C2EE1" w:rsidRDefault="00297EC0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0C2EE1" w:rsidRDefault="00297EC0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0C2EE1" w:rsidRDefault="00297EC0" w:rsidP="00D44C3E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3</w:t>
            </w:r>
          </w:p>
        </w:tc>
      </w:tr>
      <w:tr w:rsidR="00297EC0" w:rsidRPr="002718A8" w:rsidTr="00940236">
        <w:trPr>
          <w:trHeight w:val="427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Default="00297EC0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297EC0" w:rsidRDefault="00297EC0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сентябрь 20</w:t>
            </w:r>
            <w:r>
              <w:rPr>
                <w:lang w:val="ru-RU"/>
              </w:rPr>
              <w:t>20</w:t>
            </w:r>
            <w:r w:rsidRPr="00154C78">
              <w:rPr>
                <w:lang w:val="ru-RU"/>
              </w:rPr>
              <w:t>г. - 1</w:t>
            </w:r>
            <w:r>
              <w:rPr>
                <w:lang w:val="ru-RU"/>
              </w:rPr>
              <w:t>3</w:t>
            </w:r>
            <w:r w:rsidRPr="00154C78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Pr="00154C78">
              <w:rPr>
                <w:lang w:val="ru-RU"/>
              </w:rPr>
              <w:t xml:space="preserve">г. </w:t>
            </w:r>
          </w:p>
        </w:tc>
      </w:tr>
      <w:tr w:rsidR="00297EC0" w:rsidRPr="002718A8" w:rsidTr="00D44C3E">
        <w:trPr>
          <w:trHeight w:val="41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8B67BB" w:rsidRDefault="00297EC0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297EC0" w:rsidRPr="002718A8" w:rsidTr="00940236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8B67BB" w:rsidRDefault="00297EC0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297EC0" w:rsidRPr="002718A8" w:rsidTr="00D44C3E">
        <w:trPr>
          <w:trHeight w:val="427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Default="00297EC0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297EC0" w:rsidRDefault="00297EC0" w:rsidP="00D44C3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8B67BB" w:rsidRDefault="00297EC0" w:rsidP="00D44C3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297EC0" w:rsidRPr="002718A8" w:rsidTr="00D44C3E">
        <w:trPr>
          <w:trHeight w:val="41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Default="00297EC0" w:rsidP="00D44C3E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>
              <w:t>03</w:t>
            </w:r>
            <w:r>
              <w:rPr>
                <w:lang w:val="ru-RU"/>
              </w:rPr>
              <w:t xml:space="preserve"> май 2021</w:t>
            </w:r>
            <w:r w:rsidRPr="009A7BC3">
              <w:rPr>
                <w:lang w:val="ru-RU"/>
              </w:rPr>
              <w:t xml:space="preserve">г. - </w:t>
            </w:r>
            <w:r>
              <w:t>23</w:t>
            </w:r>
            <w:r w:rsidRPr="009A7BC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9A7BC3">
              <w:rPr>
                <w:lang w:val="ru-RU"/>
              </w:rPr>
              <w:t>г.</w:t>
            </w:r>
          </w:p>
        </w:tc>
      </w:tr>
      <w:tr w:rsidR="00297EC0" w:rsidRPr="002718A8" w:rsidTr="00D44C3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>ПП "Помощник врача скорой и неотложной помощи"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154C78" w:rsidRDefault="0031693D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7EC0" w:rsidRPr="0026066D">
              <w:t>24</w:t>
            </w:r>
            <w:r w:rsidR="00297EC0" w:rsidRPr="0026066D">
              <w:rPr>
                <w:lang w:val="ru-RU"/>
              </w:rPr>
              <w:t xml:space="preserve"> май 2021г. – </w:t>
            </w:r>
            <w:r w:rsidR="00297EC0">
              <w:rPr>
                <w:lang w:val="ru-RU"/>
              </w:rPr>
              <w:t>13 июнь</w:t>
            </w:r>
            <w:r w:rsidR="00297EC0" w:rsidRPr="0026066D">
              <w:rPr>
                <w:lang w:val="ru-RU"/>
              </w:rPr>
              <w:t xml:space="preserve"> 2021г.</w:t>
            </w:r>
          </w:p>
        </w:tc>
      </w:tr>
      <w:tr w:rsidR="0031693D" w:rsidRPr="0031693D" w:rsidTr="00D44C3E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693D" w:rsidRPr="00154C78" w:rsidRDefault="0031693D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3D" w:rsidRPr="00154C78" w:rsidRDefault="0031693D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3D" w:rsidRPr="0031693D" w:rsidRDefault="0031693D" w:rsidP="00D44C3E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 июнь 2021г.-16 июнь 2021г.</w:t>
            </w:r>
          </w:p>
        </w:tc>
      </w:tr>
      <w:tr w:rsidR="00297EC0" w:rsidRPr="0031693D" w:rsidTr="00D44C3E">
        <w:trPr>
          <w:trHeight w:val="40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7EC0" w:rsidRPr="00154C78" w:rsidRDefault="00297EC0" w:rsidP="00D44C3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31693D" w:rsidRDefault="00297EC0" w:rsidP="00D44C3E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Pr="0031693D">
              <w:rPr>
                <w:lang w:val="ru-RU"/>
              </w:rPr>
              <w:t>Итоговая</w:t>
            </w:r>
            <w:r>
              <w:rPr>
                <w:lang w:val="kk-KZ"/>
              </w:rPr>
              <w:t xml:space="preserve"> </w:t>
            </w:r>
            <w:r w:rsidRPr="0031693D">
              <w:rPr>
                <w:lang w:val="ru-RU"/>
              </w:rPr>
              <w:t>государственная аттестация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EC0" w:rsidRPr="0026066D" w:rsidRDefault="00297EC0" w:rsidP="0031693D">
            <w:pPr>
              <w:spacing w:after="0" w:line="248" w:lineRule="auto"/>
              <w:rPr>
                <w:lang w:val="ru-RU"/>
              </w:rPr>
            </w:pPr>
            <w:r w:rsidRPr="00260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="0031693D">
              <w:rPr>
                <w:lang w:val="ru-RU"/>
              </w:rPr>
              <w:t>7</w:t>
            </w:r>
            <w:r w:rsidRPr="0026066D">
              <w:rPr>
                <w:lang w:val="ru-RU"/>
              </w:rPr>
              <w:t xml:space="preserve"> </w:t>
            </w:r>
            <w:r>
              <w:rPr>
                <w:lang w:val="kk-KZ"/>
              </w:rPr>
              <w:t>июнь</w:t>
            </w:r>
            <w:r w:rsidRPr="0026066D">
              <w:rPr>
                <w:lang w:val="ru-RU"/>
              </w:rPr>
              <w:t xml:space="preserve"> 2021г. - </w:t>
            </w:r>
            <w:r>
              <w:rPr>
                <w:lang w:val="ru-RU"/>
              </w:rPr>
              <w:t>04</w:t>
            </w:r>
            <w:r w:rsidRPr="0026066D">
              <w:rPr>
                <w:lang w:val="ru-RU"/>
              </w:rPr>
              <w:t xml:space="preserve"> ию</w:t>
            </w:r>
            <w:r>
              <w:rPr>
                <w:lang w:val="ru-RU"/>
              </w:rPr>
              <w:t>л</w:t>
            </w:r>
            <w:r w:rsidRPr="0026066D">
              <w:rPr>
                <w:lang w:val="ru-RU"/>
              </w:rPr>
              <w:t xml:space="preserve">ь 2021г. </w:t>
            </w:r>
          </w:p>
        </w:tc>
      </w:tr>
    </w:tbl>
    <w:p w:rsidR="0045785E" w:rsidRPr="00154C78" w:rsidRDefault="00DB2A0F">
      <w:pPr>
        <w:spacing w:after="0"/>
        <w:rPr>
          <w:lang w:val="ru-RU"/>
        </w:rPr>
      </w:pPr>
      <w:r w:rsidRPr="00154C78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2718A8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154C78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B54F43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45785E" w:rsidRPr="00154C78" w:rsidRDefault="0045785E">
      <w:pPr>
        <w:spacing w:after="0" w:line="248" w:lineRule="auto"/>
        <w:jc w:val="right"/>
        <w:rPr>
          <w:lang w:val="ru-RU"/>
        </w:rPr>
      </w:pPr>
    </w:p>
    <w:p w:rsidR="0045785E" w:rsidRPr="000C2EE1" w:rsidRDefault="000C2EE1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b/>
          <w:bCs/>
          <w:sz w:val="28"/>
          <w:szCs w:val="28"/>
          <w:lang w:val="ru-RU"/>
        </w:rPr>
        <w:t>Выходные и п</w:t>
      </w:r>
      <w:r w:rsidR="00DB2A0F" w:rsidRPr="000C2EE1">
        <w:rPr>
          <w:b/>
          <w:bCs/>
          <w:sz w:val="28"/>
          <w:szCs w:val="28"/>
          <w:lang w:val="ru-RU"/>
        </w:rPr>
        <w:t>раздничные дни: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1-2 январь - Новый год;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7 январь - Рождество;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8 март - Международный женский день;</w:t>
      </w:r>
      <w:r w:rsidR="00EA6812">
        <w:rPr>
          <w:sz w:val="28"/>
          <w:szCs w:val="28"/>
          <w:lang w:val="ru-RU"/>
        </w:rPr>
        <w:t xml:space="preserve"> 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21-2</w:t>
      </w:r>
      <w:r w:rsidR="0068075D">
        <w:rPr>
          <w:sz w:val="28"/>
          <w:szCs w:val="28"/>
          <w:lang w:val="ru-RU"/>
        </w:rPr>
        <w:t>3</w:t>
      </w:r>
      <w:r w:rsidRPr="000C2EE1">
        <w:rPr>
          <w:sz w:val="28"/>
          <w:szCs w:val="28"/>
          <w:lang w:val="ru-RU"/>
        </w:rPr>
        <w:t xml:space="preserve"> март - Наурыз мейрамы;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 май - Праздник единства народа Казахстана;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7 май - День защитника Отечества;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9 май - День Победы;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6 июль - День Столицы;</w:t>
      </w:r>
    </w:p>
    <w:p w:rsidR="0045785E" w:rsidRPr="000C2EE1" w:rsidRDefault="006539B2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B2A0F" w:rsidRPr="000C2EE1">
        <w:rPr>
          <w:sz w:val="28"/>
          <w:szCs w:val="28"/>
          <w:lang w:val="ru-RU"/>
        </w:rPr>
        <w:t>0 июль - Құрбан айт;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30 август - День Конституции;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 декабрь - День Первого Президента;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</w:rPr>
        <w:t>16-17 декабрь - День Независимости Казахстана.</w:t>
      </w:r>
    </w:p>
    <w:p w:rsidR="0045785E" w:rsidRPr="000C2EE1" w:rsidRDefault="0045785E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45785E" w:rsidRPr="000C2EE1">
        <w:tc>
          <w:tcPr>
            <w:tcW w:w="4000" w:type="dxa"/>
          </w:tcPr>
          <w:p w:rsidR="0045785E" w:rsidRPr="000C2EE1" w:rsidRDefault="00DB2A0F" w:rsidP="000C2E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C2EE1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5000" w:type="dxa"/>
          </w:tcPr>
          <w:p w:rsidR="0045785E" w:rsidRPr="000C2EE1" w:rsidRDefault="0045785E" w:rsidP="000C2EE1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5785E" w:rsidRPr="000C2EE1" w:rsidRDefault="00DB2A0F" w:rsidP="000C2EE1">
            <w:pPr>
              <w:spacing w:after="100" w:afterAutospacing="1"/>
              <w:rPr>
                <w:sz w:val="28"/>
                <w:szCs w:val="28"/>
              </w:rPr>
            </w:pPr>
            <w:r w:rsidRPr="000C2EE1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DB2A0F" w:rsidRDefault="00DB2A0F"/>
    <w:sectPr w:rsidR="00DB2A0F" w:rsidSect="004578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2A" w:rsidRDefault="0074212A" w:rsidP="0045785E">
      <w:pPr>
        <w:spacing w:after="0" w:line="240" w:lineRule="auto"/>
      </w:pPr>
      <w:r>
        <w:separator/>
      </w:r>
    </w:p>
  </w:endnote>
  <w:endnote w:type="continuationSeparator" w:id="1">
    <w:p w:rsidR="0074212A" w:rsidRDefault="0074212A" w:rsidP="004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5E" w:rsidRDefault="004578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2A" w:rsidRDefault="0074212A" w:rsidP="0045785E">
      <w:pPr>
        <w:spacing w:after="0" w:line="240" w:lineRule="auto"/>
      </w:pPr>
      <w:r>
        <w:separator/>
      </w:r>
    </w:p>
  </w:footnote>
  <w:footnote w:type="continuationSeparator" w:id="1">
    <w:p w:rsidR="0074212A" w:rsidRDefault="0074212A" w:rsidP="004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45785E" w:rsidRPr="0031693D" w:rsidTr="00D856EF">
      <w:trPr>
        <w:trHeight w:val="688"/>
      </w:trPr>
      <w:tc>
        <w:tcPr>
          <w:tcW w:w="3576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ҚАЗАҚСТАН-РЕСЕЙ </w:t>
          </w:r>
        </w:p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МЕДИЦИНАЛЫҚ 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45785E" w:rsidRPr="00D856EF" w:rsidRDefault="003F4E3C">
          <w:pPr>
            <w:rPr>
              <w:lang w:val="ru-RU"/>
            </w:rPr>
          </w:pPr>
          <w:r w:rsidRPr="003F4E3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72.75pt;height:63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>НУО КАЗАХСТАНСКО-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5785E" w:rsidRPr="008A24D8" w:rsidRDefault="004578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785E"/>
    <w:rsid w:val="000337F0"/>
    <w:rsid w:val="000524C5"/>
    <w:rsid w:val="000C2EE1"/>
    <w:rsid w:val="0012179E"/>
    <w:rsid w:val="00154C78"/>
    <w:rsid w:val="00186E3A"/>
    <w:rsid w:val="001B2B3A"/>
    <w:rsid w:val="0026066D"/>
    <w:rsid w:val="002718A8"/>
    <w:rsid w:val="00297EC0"/>
    <w:rsid w:val="0031693D"/>
    <w:rsid w:val="003A6A8A"/>
    <w:rsid w:val="003B4906"/>
    <w:rsid w:val="003F4E3C"/>
    <w:rsid w:val="0040003A"/>
    <w:rsid w:val="00401758"/>
    <w:rsid w:val="0045785E"/>
    <w:rsid w:val="004A2738"/>
    <w:rsid w:val="004C6940"/>
    <w:rsid w:val="00517025"/>
    <w:rsid w:val="00627B0B"/>
    <w:rsid w:val="006539B2"/>
    <w:rsid w:val="0068075D"/>
    <w:rsid w:val="007364FE"/>
    <w:rsid w:val="0074212A"/>
    <w:rsid w:val="00775572"/>
    <w:rsid w:val="007828D8"/>
    <w:rsid w:val="007F2229"/>
    <w:rsid w:val="008A24D8"/>
    <w:rsid w:val="00910905"/>
    <w:rsid w:val="00930FB8"/>
    <w:rsid w:val="00940236"/>
    <w:rsid w:val="00962DD6"/>
    <w:rsid w:val="009A50C3"/>
    <w:rsid w:val="00AB0537"/>
    <w:rsid w:val="00AB2049"/>
    <w:rsid w:val="00AD3E83"/>
    <w:rsid w:val="00B54F43"/>
    <w:rsid w:val="00B67209"/>
    <w:rsid w:val="00C34BF0"/>
    <w:rsid w:val="00CB4EED"/>
    <w:rsid w:val="00CF1E3C"/>
    <w:rsid w:val="00D01F31"/>
    <w:rsid w:val="00D2370C"/>
    <w:rsid w:val="00D856EF"/>
    <w:rsid w:val="00DB2A0F"/>
    <w:rsid w:val="00DB68C4"/>
    <w:rsid w:val="00DF0665"/>
    <w:rsid w:val="00EA6812"/>
    <w:rsid w:val="00F468C1"/>
    <w:rsid w:val="00F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78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78"/>
  </w:style>
  <w:style w:type="paragraph" w:styleId="a5">
    <w:name w:val="footer"/>
    <w:basedOn w:val="a"/>
    <w:link w:val="a6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22</cp:revision>
  <cp:lastPrinted>2020-07-01T10:11:00Z</cp:lastPrinted>
  <dcterms:created xsi:type="dcterms:W3CDTF">2019-10-11T05:28:00Z</dcterms:created>
  <dcterms:modified xsi:type="dcterms:W3CDTF">2020-07-24T09:59:00Z</dcterms:modified>
  <cp:category/>
</cp:coreProperties>
</file>